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CF309" w14:textId="77777777" w:rsidR="003B268C" w:rsidRPr="003B268C" w:rsidRDefault="003B268C" w:rsidP="003B268C">
      <w:pPr>
        <w:shd w:val="clear" w:color="auto" w:fill="FFFFFF"/>
        <w:spacing w:after="0" w:line="240" w:lineRule="auto"/>
        <w:rPr>
          <w:rFonts w:ascii="Verdana" w:eastAsia="Times New Roman" w:hAnsi="Verdana" w:cs="Times New Roman"/>
          <w:b/>
          <w:bCs/>
          <w:color w:val="871E26"/>
          <w:sz w:val="30"/>
          <w:szCs w:val="30"/>
        </w:rPr>
      </w:pPr>
    </w:p>
    <w:tbl>
      <w:tblPr>
        <w:tblW w:w="9264" w:type="dxa"/>
        <w:tblLook w:val="00A0" w:firstRow="1" w:lastRow="0" w:firstColumn="1" w:lastColumn="0" w:noHBand="0" w:noVBand="0"/>
      </w:tblPr>
      <w:tblGrid>
        <w:gridCol w:w="4593"/>
        <w:gridCol w:w="4671"/>
      </w:tblGrid>
      <w:tr w:rsidR="008F6520" w:rsidRPr="00A77D03" w14:paraId="584C47CD" w14:textId="77777777" w:rsidTr="1E0D8D89">
        <w:trPr>
          <w:trHeight w:val="355"/>
        </w:trPr>
        <w:tc>
          <w:tcPr>
            <w:tcW w:w="4593" w:type="dxa"/>
          </w:tcPr>
          <w:p w14:paraId="11B48B32" w14:textId="77777777" w:rsidR="008F6520" w:rsidRPr="00BE6897" w:rsidRDefault="003550F7">
            <w:pPr>
              <w:spacing w:after="0" w:line="240" w:lineRule="auto"/>
              <w:rPr>
                <w:rFonts w:ascii="Arial" w:eastAsia="Calibri" w:hAnsi="Arial" w:cs="Arial"/>
                <w:sz w:val="36"/>
                <w:szCs w:val="36"/>
                <w:lang w:val="it-IT"/>
              </w:rPr>
            </w:pPr>
            <w:r w:rsidRPr="00BE6897">
              <w:rPr>
                <w:rFonts w:ascii="Arial" w:eastAsia="Calibri" w:hAnsi="Arial" w:cs="Arial"/>
                <w:b/>
                <w:sz w:val="36"/>
                <w:szCs w:val="36"/>
                <w:lang w:val="it-IT"/>
              </w:rPr>
              <w:t>N</w:t>
            </w:r>
            <w:r w:rsidR="008F6520" w:rsidRPr="00BE6897">
              <w:rPr>
                <w:rFonts w:ascii="Arial" w:eastAsia="Calibri" w:hAnsi="Arial" w:cs="Arial"/>
                <w:b/>
                <w:sz w:val="36"/>
                <w:szCs w:val="36"/>
                <w:lang w:val="it-IT"/>
              </w:rPr>
              <w:t xml:space="preserve"> E W S   R E L E A S E</w:t>
            </w:r>
          </w:p>
        </w:tc>
        <w:tc>
          <w:tcPr>
            <w:tcW w:w="4671" w:type="dxa"/>
          </w:tcPr>
          <w:p w14:paraId="564CB86E" w14:textId="3C9A9195" w:rsidR="008F6520" w:rsidRPr="00A77D03" w:rsidRDefault="2793F1BD" w:rsidP="1E0D8D89">
            <w:pPr>
              <w:spacing w:after="0" w:line="240" w:lineRule="auto"/>
              <w:jc w:val="right"/>
            </w:pPr>
            <w:r>
              <w:rPr>
                <w:noProof/>
              </w:rPr>
              <w:drawing>
                <wp:inline distT="0" distB="0" distL="0" distR="0" wp14:anchorId="72E4DED4" wp14:editId="4EA81588">
                  <wp:extent cx="1924050" cy="666750"/>
                  <wp:effectExtent l="0" t="0" r="0" b="0"/>
                  <wp:docPr id="1881160400" name="Picture 188116040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666750"/>
                          </a:xfrm>
                          <a:prstGeom prst="rect">
                            <a:avLst/>
                          </a:prstGeom>
                        </pic:spPr>
                      </pic:pic>
                    </a:graphicData>
                  </a:graphic>
                </wp:inline>
              </w:drawing>
            </w:r>
          </w:p>
        </w:tc>
      </w:tr>
    </w:tbl>
    <w:p w14:paraId="016B5646" w14:textId="77777777" w:rsidR="00075A32" w:rsidRPr="00A77D03" w:rsidRDefault="00075A32">
      <w:pPr>
        <w:spacing w:after="0" w:line="240" w:lineRule="auto"/>
        <w:rPr>
          <w:rFonts w:ascii="Times New Roman" w:hAnsi="Times New Roman" w:cs="Times New Roman"/>
          <w:szCs w:val="20"/>
        </w:rPr>
      </w:pPr>
    </w:p>
    <w:p w14:paraId="3994013D" w14:textId="755B3C9F" w:rsidR="00835BC3" w:rsidRPr="00A77D03" w:rsidRDefault="003550F7">
      <w:pPr>
        <w:spacing w:after="0" w:line="240" w:lineRule="auto"/>
        <w:rPr>
          <w:rFonts w:ascii="Times New Roman" w:hAnsi="Times New Roman" w:cs="Times New Roman"/>
          <w:b/>
          <w:i/>
          <w:sz w:val="20"/>
          <w:szCs w:val="20"/>
        </w:rPr>
      </w:pPr>
      <w:r w:rsidRPr="00900AAB">
        <w:rPr>
          <w:rFonts w:ascii="Times New Roman" w:hAnsi="Times New Roman" w:cs="Times New Roman"/>
          <w:b/>
          <w:i/>
          <w:szCs w:val="20"/>
        </w:rPr>
        <w:t>For</w:t>
      </w:r>
      <w:r w:rsidR="002D6F7C" w:rsidRPr="00900AAB">
        <w:rPr>
          <w:rFonts w:ascii="Times New Roman" w:hAnsi="Times New Roman" w:cs="Times New Roman"/>
          <w:b/>
          <w:i/>
          <w:szCs w:val="20"/>
        </w:rPr>
        <w:t xml:space="preserve"> </w:t>
      </w:r>
      <w:r w:rsidR="00835BC3" w:rsidRPr="00900AAB">
        <w:rPr>
          <w:rFonts w:ascii="Times New Roman" w:hAnsi="Times New Roman" w:cs="Times New Roman"/>
          <w:b/>
          <w:i/>
          <w:szCs w:val="20"/>
        </w:rPr>
        <w:t>Immediate Release</w:t>
      </w:r>
    </w:p>
    <w:p w14:paraId="7E004531" w14:textId="77777777" w:rsidR="00B626D4" w:rsidRPr="00A77D03" w:rsidRDefault="00B626D4">
      <w:pPr>
        <w:spacing w:after="0" w:line="240" w:lineRule="auto"/>
        <w:rPr>
          <w:rFonts w:ascii="Times New Roman" w:hAnsi="Times New Roman" w:cs="Times New Roman"/>
        </w:rPr>
      </w:pPr>
    </w:p>
    <w:p w14:paraId="5DE2ADD7" w14:textId="5292A66F" w:rsidR="00C71668" w:rsidRDefault="001121A5" w:rsidP="00C71668">
      <w:pPr>
        <w:spacing w:after="0" w:line="240" w:lineRule="auto"/>
        <w:jc w:val="center"/>
        <w:rPr>
          <w:rFonts w:ascii="Times New Roman" w:hAnsi="Times New Roman" w:cs="Times New Roman"/>
          <w:b/>
          <w:bCs/>
          <w:sz w:val="28"/>
          <w:szCs w:val="28"/>
        </w:rPr>
      </w:pPr>
      <w:r w:rsidRPr="00BC5AF6">
        <w:rPr>
          <w:rFonts w:ascii="Times New Roman" w:hAnsi="Times New Roman" w:cs="Times New Roman"/>
          <w:b/>
          <w:bCs/>
          <w:sz w:val="28"/>
          <w:szCs w:val="28"/>
        </w:rPr>
        <w:t xml:space="preserve">UnitedHealthcare </w:t>
      </w:r>
      <w:r w:rsidR="00D92563" w:rsidRPr="002169D6">
        <w:rPr>
          <w:rFonts w:ascii="Times New Roman" w:hAnsi="Times New Roman" w:cs="Times New Roman"/>
          <w:b/>
          <w:bCs/>
          <w:sz w:val="28"/>
          <w:szCs w:val="28"/>
        </w:rPr>
        <w:t xml:space="preserve">Donates </w:t>
      </w:r>
      <w:r w:rsidR="0096192F">
        <w:rPr>
          <w:rFonts w:ascii="Times New Roman" w:hAnsi="Times New Roman" w:cs="Times New Roman"/>
          <w:b/>
          <w:bCs/>
          <w:sz w:val="28"/>
          <w:szCs w:val="28"/>
        </w:rPr>
        <w:t xml:space="preserve">Nearly </w:t>
      </w:r>
      <w:r w:rsidR="00C71668" w:rsidRPr="002169D6">
        <w:rPr>
          <w:rFonts w:ascii="Times New Roman" w:hAnsi="Times New Roman" w:cs="Times New Roman"/>
          <w:b/>
          <w:bCs/>
          <w:sz w:val="28"/>
          <w:szCs w:val="28"/>
        </w:rPr>
        <w:t>$</w:t>
      </w:r>
      <w:r w:rsidR="008C52B7" w:rsidRPr="002169D6">
        <w:rPr>
          <w:rFonts w:ascii="Times New Roman" w:hAnsi="Times New Roman" w:cs="Times New Roman"/>
          <w:b/>
          <w:bCs/>
          <w:sz w:val="28"/>
          <w:szCs w:val="28"/>
        </w:rPr>
        <w:t>1 Million</w:t>
      </w:r>
      <w:r w:rsidR="001507CE" w:rsidRPr="002169D6">
        <w:rPr>
          <w:rFonts w:ascii="Times New Roman" w:hAnsi="Times New Roman" w:cs="Times New Roman"/>
          <w:b/>
          <w:bCs/>
          <w:sz w:val="28"/>
          <w:szCs w:val="28"/>
        </w:rPr>
        <w:t xml:space="preserve"> </w:t>
      </w:r>
      <w:r w:rsidR="00C71668" w:rsidRPr="002169D6">
        <w:rPr>
          <w:rFonts w:ascii="Times New Roman" w:hAnsi="Times New Roman" w:cs="Times New Roman"/>
          <w:b/>
          <w:bCs/>
          <w:sz w:val="28"/>
          <w:szCs w:val="28"/>
        </w:rPr>
        <w:t>to</w:t>
      </w:r>
      <w:r w:rsidR="00C71668">
        <w:rPr>
          <w:rFonts w:ascii="Times New Roman" w:hAnsi="Times New Roman" w:cs="Times New Roman"/>
          <w:b/>
          <w:bCs/>
          <w:sz w:val="28"/>
          <w:szCs w:val="28"/>
        </w:rPr>
        <w:t xml:space="preserve"> Nonprofits </w:t>
      </w:r>
      <w:r w:rsidR="00D849AD">
        <w:rPr>
          <w:rFonts w:ascii="Times New Roman" w:hAnsi="Times New Roman" w:cs="Times New Roman"/>
          <w:b/>
          <w:bCs/>
          <w:sz w:val="28"/>
          <w:szCs w:val="28"/>
        </w:rPr>
        <w:t xml:space="preserve">in </w:t>
      </w:r>
      <w:r w:rsidR="001507CE" w:rsidRPr="00497C92">
        <w:rPr>
          <w:rFonts w:ascii="Times New Roman" w:hAnsi="Times New Roman" w:cs="Times New Roman"/>
          <w:b/>
          <w:bCs/>
          <w:sz w:val="28"/>
          <w:szCs w:val="28"/>
        </w:rPr>
        <w:t>South Carolina</w:t>
      </w:r>
    </w:p>
    <w:p w14:paraId="0A32215E" w14:textId="77777777" w:rsidR="00C71668" w:rsidRPr="00C71668" w:rsidRDefault="00C71668" w:rsidP="00C71668">
      <w:pPr>
        <w:spacing w:after="0" w:line="240" w:lineRule="auto"/>
        <w:jc w:val="center"/>
        <w:rPr>
          <w:rFonts w:ascii="Times New Roman" w:hAnsi="Times New Roman" w:cs="Times New Roman"/>
          <w:b/>
          <w:bCs/>
        </w:rPr>
      </w:pPr>
    </w:p>
    <w:p w14:paraId="27CCC751" w14:textId="1A89134C" w:rsidR="00590D3A" w:rsidRPr="009E7FA2" w:rsidRDefault="00BE5305" w:rsidP="009E7FA2">
      <w:pPr>
        <w:spacing w:after="0" w:line="240" w:lineRule="auto"/>
        <w:ind w:left="360"/>
        <w:rPr>
          <w:rFonts w:ascii="Times New Roman" w:hAnsi="Times New Roman" w:cs="Times New Roman"/>
          <w:i/>
          <w:iCs/>
        </w:rPr>
      </w:pPr>
      <w:r w:rsidRPr="009E7FA2">
        <w:rPr>
          <w:rFonts w:ascii="Times New Roman" w:hAnsi="Times New Roman" w:cs="Times New Roman"/>
          <w:i/>
          <w:iCs/>
        </w:rPr>
        <w:t>Funding</w:t>
      </w:r>
      <w:r w:rsidR="00C71668" w:rsidRPr="009E7FA2">
        <w:rPr>
          <w:rFonts w:ascii="Times New Roman" w:hAnsi="Times New Roman" w:cs="Times New Roman"/>
          <w:i/>
          <w:iCs/>
        </w:rPr>
        <w:t xml:space="preserve"> is part of </w:t>
      </w:r>
      <w:r w:rsidRPr="009E7FA2">
        <w:rPr>
          <w:rFonts w:ascii="Times New Roman" w:hAnsi="Times New Roman" w:cs="Times New Roman"/>
          <w:i/>
          <w:iCs/>
        </w:rPr>
        <w:t xml:space="preserve">UnitedHealthcare’s </w:t>
      </w:r>
      <w:r w:rsidR="00C71668" w:rsidRPr="009E7FA2">
        <w:rPr>
          <w:rFonts w:ascii="Times New Roman" w:hAnsi="Times New Roman" w:cs="Times New Roman"/>
          <w:i/>
          <w:iCs/>
        </w:rPr>
        <w:t>$</w:t>
      </w:r>
      <w:r w:rsidR="008C52B7" w:rsidRPr="009E7FA2">
        <w:rPr>
          <w:rFonts w:ascii="Times New Roman" w:hAnsi="Times New Roman" w:cs="Times New Roman"/>
          <w:i/>
          <w:iCs/>
        </w:rPr>
        <w:t>12</w:t>
      </w:r>
      <w:r w:rsidR="00C71668" w:rsidRPr="009E7FA2">
        <w:rPr>
          <w:rFonts w:ascii="Times New Roman" w:hAnsi="Times New Roman" w:cs="Times New Roman"/>
          <w:i/>
          <w:iCs/>
        </w:rPr>
        <w:t>.</w:t>
      </w:r>
      <w:r w:rsidR="00D92563" w:rsidRPr="009E7FA2">
        <w:rPr>
          <w:rFonts w:ascii="Times New Roman" w:hAnsi="Times New Roman" w:cs="Times New Roman"/>
          <w:i/>
          <w:iCs/>
        </w:rPr>
        <w:t>3</w:t>
      </w:r>
      <w:r w:rsidR="00C71668" w:rsidRPr="009E7FA2">
        <w:rPr>
          <w:rFonts w:ascii="Times New Roman" w:hAnsi="Times New Roman" w:cs="Times New Roman"/>
          <w:i/>
          <w:iCs/>
        </w:rPr>
        <w:t xml:space="preserve"> million </w:t>
      </w:r>
      <w:r w:rsidR="00413405" w:rsidRPr="009E7FA2">
        <w:rPr>
          <w:rFonts w:ascii="Times New Roman" w:hAnsi="Times New Roman" w:cs="Times New Roman"/>
          <w:i/>
          <w:iCs/>
        </w:rPr>
        <w:t xml:space="preserve">in </w:t>
      </w:r>
      <w:r w:rsidR="00C71668" w:rsidRPr="009E7FA2">
        <w:rPr>
          <w:rFonts w:ascii="Times New Roman" w:hAnsi="Times New Roman" w:cs="Times New Roman"/>
          <w:i/>
          <w:iCs/>
        </w:rPr>
        <w:t>Empowering Health</w:t>
      </w:r>
      <w:r w:rsidR="008C52B7" w:rsidRPr="009E7FA2">
        <w:rPr>
          <w:rFonts w:ascii="Times New Roman" w:hAnsi="Times New Roman" w:cs="Times New Roman"/>
          <w:i/>
          <w:iCs/>
        </w:rPr>
        <w:t xml:space="preserve"> grants</w:t>
      </w:r>
      <w:r w:rsidR="00C71668" w:rsidRPr="009E7FA2">
        <w:rPr>
          <w:rFonts w:ascii="Times New Roman" w:hAnsi="Times New Roman" w:cs="Times New Roman"/>
          <w:i/>
          <w:iCs/>
        </w:rPr>
        <w:t xml:space="preserve"> </w:t>
      </w:r>
      <w:r w:rsidR="00590D3A" w:rsidRPr="009E7FA2">
        <w:rPr>
          <w:rFonts w:ascii="Times New Roman" w:hAnsi="Times New Roman" w:cs="Times New Roman"/>
          <w:i/>
          <w:iCs/>
        </w:rPr>
        <w:t>focuse</w:t>
      </w:r>
      <w:r w:rsidR="008C52B7" w:rsidRPr="009E7FA2">
        <w:rPr>
          <w:rFonts w:ascii="Times New Roman" w:hAnsi="Times New Roman" w:cs="Times New Roman"/>
          <w:i/>
          <w:iCs/>
        </w:rPr>
        <w:t>d</w:t>
      </w:r>
      <w:r w:rsidR="00590D3A" w:rsidRPr="009E7FA2">
        <w:rPr>
          <w:rFonts w:ascii="Times New Roman" w:hAnsi="Times New Roman" w:cs="Times New Roman"/>
          <w:i/>
          <w:iCs/>
        </w:rPr>
        <w:t xml:space="preserve"> on expanding access to care and addressing the social determinants of health for people in underserved communities</w:t>
      </w:r>
    </w:p>
    <w:p w14:paraId="48422E0F" w14:textId="77777777" w:rsidR="00835BC3" w:rsidRPr="00BE6897" w:rsidRDefault="00835BC3">
      <w:pPr>
        <w:spacing w:after="0" w:line="240" w:lineRule="auto"/>
        <w:rPr>
          <w:rFonts w:ascii="Times New Roman" w:hAnsi="Times New Roman" w:cs="Times New Roman"/>
          <w:sz w:val="24"/>
          <w:szCs w:val="24"/>
        </w:rPr>
      </w:pPr>
    </w:p>
    <w:p w14:paraId="38F1A0E8" w14:textId="242C73DB" w:rsidR="008C52B7" w:rsidRPr="00650F54" w:rsidRDefault="00AA7782" w:rsidP="004D556E">
      <w:pPr>
        <w:spacing w:after="0" w:line="240" w:lineRule="auto"/>
        <w:rPr>
          <w:rFonts w:ascii="Times New Roman" w:hAnsi="Times New Roman" w:cs="Times New Roman"/>
          <w:sz w:val="24"/>
          <w:szCs w:val="24"/>
        </w:rPr>
      </w:pPr>
      <w:r w:rsidRPr="00054707">
        <w:rPr>
          <w:rFonts w:ascii="Times New Roman" w:hAnsi="Times New Roman" w:cs="Times New Roman"/>
          <w:b/>
          <w:sz w:val="24"/>
          <w:szCs w:val="24"/>
        </w:rPr>
        <w:t>COLUMBIA</w:t>
      </w:r>
      <w:r w:rsidR="00C71668" w:rsidRPr="00054707">
        <w:rPr>
          <w:rFonts w:ascii="Times New Roman" w:hAnsi="Times New Roman" w:cs="Times New Roman"/>
          <w:b/>
          <w:sz w:val="24"/>
          <w:szCs w:val="24"/>
        </w:rPr>
        <w:t xml:space="preserve">, </w:t>
      </w:r>
      <w:r w:rsidR="00C71668" w:rsidRPr="009E7FA2">
        <w:rPr>
          <w:rFonts w:ascii="Times New Roman" w:hAnsi="Times New Roman" w:cs="Times New Roman"/>
          <w:b/>
          <w:sz w:val="24"/>
          <w:szCs w:val="24"/>
        </w:rPr>
        <w:t>S</w:t>
      </w:r>
      <w:r w:rsidRPr="009E7FA2">
        <w:rPr>
          <w:rFonts w:ascii="Times New Roman" w:hAnsi="Times New Roman" w:cs="Times New Roman"/>
          <w:b/>
          <w:sz w:val="24"/>
          <w:szCs w:val="24"/>
        </w:rPr>
        <w:t>.C.</w:t>
      </w:r>
      <w:r w:rsidR="0077281E" w:rsidRPr="009E7FA2">
        <w:rPr>
          <w:rFonts w:ascii="Times New Roman" w:hAnsi="Times New Roman" w:cs="Times New Roman"/>
          <w:b/>
          <w:sz w:val="24"/>
          <w:szCs w:val="24"/>
        </w:rPr>
        <w:t xml:space="preserve"> </w:t>
      </w:r>
      <w:r w:rsidR="003550F7" w:rsidRPr="009E7FA2">
        <w:rPr>
          <w:rFonts w:ascii="Times New Roman" w:hAnsi="Times New Roman" w:cs="Times New Roman"/>
          <w:b/>
          <w:sz w:val="24"/>
          <w:szCs w:val="24"/>
        </w:rPr>
        <w:t>(</w:t>
      </w:r>
      <w:r w:rsidR="005E337B" w:rsidRPr="009E7FA2">
        <w:rPr>
          <w:rFonts w:ascii="Times New Roman" w:hAnsi="Times New Roman" w:cs="Times New Roman"/>
          <w:b/>
          <w:sz w:val="24"/>
          <w:szCs w:val="24"/>
        </w:rPr>
        <w:t xml:space="preserve">July </w:t>
      </w:r>
      <w:r w:rsidR="009E7FA2" w:rsidRPr="009E7FA2">
        <w:rPr>
          <w:rFonts w:ascii="Times New Roman" w:hAnsi="Times New Roman" w:cs="Times New Roman"/>
          <w:b/>
          <w:sz w:val="24"/>
          <w:szCs w:val="24"/>
        </w:rPr>
        <w:t>9</w:t>
      </w:r>
      <w:r w:rsidR="001F13FF" w:rsidRPr="009E7FA2">
        <w:rPr>
          <w:rFonts w:ascii="Times New Roman" w:hAnsi="Times New Roman" w:cs="Times New Roman"/>
          <w:b/>
          <w:sz w:val="24"/>
          <w:szCs w:val="24"/>
        </w:rPr>
        <w:t>, 2020</w:t>
      </w:r>
      <w:r w:rsidR="0033411C" w:rsidRPr="009E7FA2">
        <w:rPr>
          <w:rFonts w:ascii="Times New Roman" w:hAnsi="Times New Roman" w:cs="Times New Roman"/>
          <w:b/>
          <w:sz w:val="24"/>
          <w:szCs w:val="24"/>
        </w:rPr>
        <w:t xml:space="preserve">) </w:t>
      </w:r>
      <w:r w:rsidR="009E4AB8">
        <w:rPr>
          <w:rFonts w:ascii="Times New Roman" w:hAnsi="Times New Roman" w:cs="Times New Roman"/>
          <w:sz w:val="24"/>
          <w:szCs w:val="24"/>
        </w:rPr>
        <w:t>—</w:t>
      </w:r>
      <w:r w:rsidR="001D04B4" w:rsidRPr="009E7FA2">
        <w:rPr>
          <w:rFonts w:ascii="Times New Roman" w:hAnsi="Times New Roman" w:cs="Times New Roman"/>
          <w:sz w:val="24"/>
          <w:szCs w:val="24"/>
        </w:rPr>
        <w:t xml:space="preserve"> </w:t>
      </w:r>
      <w:r w:rsidR="004D556E" w:rsidRPr="009E7FA2">
        <w:rPr>
          <w:rFonts w:ascii="Times New Roman" w:hAnsi="Times New Roman" w:cs="Times New Roman"/>
          <w:sz w:val="24"/>
          <w:szCs w:val="24"/>
        </w:rPr>
        <w:t>UnitedHealthcare</w:t>
      </w:r>
      <w:r w:rsidR="004D556E" w:rsidRPr="00054707">
        <w:rPr>
          <w:rFonts w:ascii="Times New Roman" w:hAnsi="Times New Roman" w:cs="Times New Roman"/>
          <w:sz w:val="24"/>
          <w:szCs w:val="24"/>
        </w:rPr>
        <w:t xml:space="preserve">, a UnitedHealth Group (NYSE: UNH) company, is awarding </w:t>
      </w:r>
      <w:r w:rsidR="00987235">
        <w:rPr>
          <w:rFonts w:ascii="Times New Roman" w:hAnsi="Times New Roman" w:cs="Times New Roman"/>
          <w:sz w:val="24"/>
          <w:szCs w:val="24"/>
        </w:rPr>
        <w:t xml:space="preserve">nearly </w:t>
      </w:r>
      <w:r w:rsidR="004D556E" w:rsidRPr="00054707">
        <w:rPr>
          <w:rFonts w:ascii="Times New Roman" w:hAnsi="Times New Roman" w:cs="Times New Roman"/>
          <w:sz w:val="24"/>
          <w:szCs w:val="24"/>
        </w:rPr>
        <w:t>$</w:t>
      </w:r>
      <w:r w:rsidR="008C52B7" w:rsidRPr="00054707">
        <w:rPr>
          <w:rFonts w:ascii="Times New Roman" w:hAnsi="Times New Roman" w:cs="Times New Roman"/>
          <w:sz w:val="24"/>
          <w:szCs w:val="24"/>
        </w:rPr>
        <w:t>1 million</w:t>
      </w:r>
      <w:r w:rsidR="004D556E" w:rsidRPr="00054707">
        <w:rPr>
          <w:rFonts w:ascii="Times New Roman" w:hAnsi="Times New Roman" w:cs="Times New Roman"/>
          <w:sz w:val="24"/>
          <w:szCs w:val="24"/>
        </w:rPr>
        <w:t xml:space="preserve"> in </w:t>
      </w:r>
      <w:r w:rsidR="009C2281" w:rsidRPr="00054707">
        <w:rPr>
          <w:rFonts w:ascii="Times New Roman" w:hAnsi="Times New Roman" w:cs="Times New Roman"/>
          <w:sz w:val="24"/>
          <w:szCs w:val="24"/>
        </w:rPr>
        <w:t xml:space="preserve">Empowering Health </w:t>
      </w:r>
      <w:r w:rsidR="004D556E" w:rsidRPr="00054707">
        <w:rPr>
          <w:rFonts w:ascii="Times New Roman" w:hAnsi="Times New Roman" w:cs="Times New Roman"/>
          <w:sz w:val="24"/>
          <w:szCs w:val="24"/>
        </w:rPr>
        <w:t xml:space="preserve">grants to </w:t>
      </w:r>
      <w:r w:rsidR="008C52B7" w:rsidRPr="00054707">
        <w:rPr>
          <w:rFonts w:ascii="Times New Roman" w:hAnsi="Times New Roman" w:cs="Times New Roman"/>
          <w:sz w:val="24"/>
          <w:szCs w:val="24"/>
        </w:rPr>
        <w:t xml:space="preserve">eight </w:t>
      </w:r>
      <w:r w:rsidR="004D556E" w:rsidRPr="00054707">
        <w:rPr>
          <w:rFonts w:ascii="Times New Roman" w:hAnsi="Times New Roman" w:cs="Times New Roman"/>
          <w:sz w:val="24"/>
          <w:szCs w:val="24"/>
        </w:rPr>
        <w:t>community</w:t>
      </w:r>
      <w:r w:rsidR="004D556E" w:rsidRPr="004D556E">
        <w:rPr>
          <w:rFonts w:ascii="Times New Roman" w:hAnsi="Times New Roman" w:cs="Times New Roman"/>
          <w:sz w:val="24"/>
          <w:szCs w:val="24"/>
        </w:rPr>
        <w:t xml:space="preserve">-based organizations </w:t>
      </w:r>
      <w:r w:rsidR="004D556E">
        <w:rPr>
          <w:rFonts w:ascii="Times New Roman" w:hAnsi="Times New Roman" w:cs="Times New Roman"/>
          <w:sz w:val="24"/>
          <w:szCs w:val="24"/>
        </w:rPr>
        <w:t xml:space="preserve">in </w:t>
      </w:r>
      <w:r w:rsidR="00796242" w:rsidRPr="00497C92">
        <w:rPr>
          <w:rFonts w:ascii="Times New Roman" w:hAnsi="Times New Roman" w:cs="Times New Roman"/>
          <w:sz w:val="24"/>
          <w:szCs w:val="24"/>
        </w:rPr>
        <w:t>South Carolina</w:t>
      </w:r>
      <w:r w:rsidR="00796242" w:rsidRPr="00796242">
        <w:rPr>
          <w:rFonts w:ascii="Times New Roman" w:hAnsi="Times New Roman" w:cs="Times New Roman"/>
          <w:sz w:val="24"/>
          <w:szCs w:val="24"/>
        </w:rPr>
        <w:t xml:space="preserve"> </w:t>
      </w:r>
      <w:r w:rsidR="004D556E" w:rsidRPr="00650F54">
        <w:rPr>
          <w:rFonts w:ascii="Times New Roman" w:hAnsi="Times New Roman" w:cs="Times New Roman"/>
          <w:sz w:val="24"/>
          <w:szCs w:val="24"/>
        </w:rPr>
        <w:t xml:space="preserve">to </w:t>
      </w:r>
      <w:r w:rsidR="008C52B7" w:rsidRPr="00650F54">
        <w:rPr>
          <w:rFonts w:ascii="Times New Roman" w:hAnsi="Times New Roman" w:cs="Times New Roman"/>
          <w:sz w:val="24"/>
          <w:szCs w:val="24"/>
        </w:rPr>
        <w:t>expand access to care and address the social determinants of health for uninsured individuals and underserved communities.</w:t>
      </w:r>
    </w:p>
    <w:p w14:paraId="06F30E11" w14:textId="77777777" w:rsidR="008C52B7" w:rsidRPr="00650F54" w:rsidRDefault="008C52B7" w:rsidP="004D556E">
      <w:pPr>
        <w:spacing w:after="0" w:line="240" w:lineRule="auto"/>
        <w:rPr>
          <w:rFonts w:ascii="Times New Roman" w:hAnsi="Times New Roman" w:cs="Times New Roman"/>
          <w:sz w:val="24"/>
          <w:szCs w:val="24"/>
        </w:rPr>
      </w:pPr>
    </w:p>
    <w:p w14:paraId="4F593F50" w14:textId="77777777" w:rsidR="0058401F" w:rsidRPr="00650F54" w:rsidRDefault="0058401F" w:rsidP="0058401F">
      <w:pPr>
        <w:spacing w:after="0" w:line="240" w:lineRule="auto"/>
        <w:rPr>
          <w:rFonts w:ascii="Times New Roman" w:hAnsi="Times New Roman" w:cs="Times New Roman"/>
          <w:bCs/>
          <w:sz w:val="24"/>
          <w:szCs w:val="24"/>
        </w:rPr>
      </w:pPr>
      <w:r w:rsidRPr="00650F54">
        <w:rPr>
          <w:rFonts w:ascii="Times New Roman" w:hAnsi="Times New Roman" w:cs="Times New Roman"/>
          <w:bCs/>
          <w:sz w:val="24"/>
          <w:szCs w:val="24"/>
        </w:rPr>
        <w:t>In total, UnitedHealthcare is donating $12.3 million through Empowering Health grants across 21 states. UnitedHealthcare launched its Empowering Health commitment in 2018.</w:t>
      </w:r>
    </w:p>
    <w:p w14:paraId="5515BE83" w14:textId="77777777" w:rsidR="0058401F" w:rsidRPr="00650F54" w:rsidRDefault="0058401F" w:rsidP="004D556E">
      <w:pPr>
        <w:spacing w:after="0" w:line="240" w:lineRule="auto"/>
        <w:rPr>
          <w:rFonts w:ascii="Times New Roman" w:hAnsi="Times New Roman" w:cs="Times New Roman"/>
          <w:sz w:val="24"/>
          <w:szCs w:val="24"/>
        </w:rPr>
      </w:pPr>
    </w:p>
    <w:p w14:paraId="328C4C63" w14:textId="2EF1BEDA" w:rsidR="00D353FB" w:rsidRDefault="005860D6" w:rsidP="00E1568F">
      <w:pPr>
        <w:spacing w:after="0" w:line="240" w:lineRule="auto"/>
        <w:rPr>
          <w:rFonts w:ascii="Times New Roman" w:hAnsi="Times New Roman" w:cs="Times New Roman"/>
          <w:sz w:val="24"/>
          <w:szCs w:val="24"/>
        </w:rPr>
      </w:pPr>
      <w:r w:rsidRPr="005860D6">
        <w:rPr>
          <w:rFonts w:ascii="Times New Roman" w:hAnsi="Times New Roman" w:cs="Times New Roman"/>
          <w:sz w:val="24"/>
          <w:szCs w:val="24"/>
        </w:rPr>
        <w:t xml:space="preserve">More than half of the Empowering Health grants will help organizations increase their capacity to fight COVID-19 and support impacted communities. These grants will assist individuals and families experiencing challenges from social distancing, food insecurity, social </w:t>
      </w:r>
      <w:proofErr w:type="gramStart"/>
      <w:r w:rsidRPr="005860D6">
        <w:rPr>
          <w:rFonts w:ascii="Times New Roman" w:hAnsi="Times New Roman" w:cs="Times New Roman"/>
          <w:sz w:val="24"/>
          <w:szCs w:val="24"/>
        </w:rPr>
        <w:t>isolation</w:t>
      </w:r>
      <w:proofErr w:type="gramEnd"/>
      <w:r w:rsidRPr="005860D6">
        <w:rPr>
          <w:rFonts w:ascii="Times New Roman" w:hAnsi="Times New Roman" w:cs="Times New Roman"/>
          <w:sz w:val="24"/>
          <w:szCs w:val="24"/>
        </w:rPr>
        <w:t xml:space="preserve"> and behavioral health issues, which are among the most urgent needs resulting from the pandemic.</w:t>
      </w:r>
    </w:p>
    <w:p w14:paraId="0B337622" w14:textId="77777777" w:rsidR="005860D6" w:rsidRDefault="005860D6" w:rsidP="00E1568F">
      <w:pPr>
        <w:spacing w:after="0" w:line="240" w:lineRule="auto"/>
        <w:rPr>
          <w:rFonts w:ascii="Times New Roman" w:hAnsi="Times New Roman" w:cs="Times New Roman"/>
          <w:bCs/>
          <w:sz w:val="24"/>
          <w:szCs w:val="24"/>
        </w:rPr>
      </w:pPr>
    </w:p>
    <w:p w14:paraId="0BC5E1DD" w14:textId="13B6F71E" w:rsidR="00E1568F" w:rsidRDefault="00E1568F" w:rsidP="00E1568F">
      <w:pPr>
        <w:spacing w:after="0" w:line="240" w:lineRule="auto"/>
        <w:rPr>
          <w:rFonts w:ascii="Times New Roman" w:hAnsi="Times New Roman" w:cs="Times New Roman"/>
          <w:bCs/>
          <w:sz w:val="24"/>
          <w:szCs w:val="24"/>
        </w:rPr>
      </w:pPr>
      <w:r w:rsidRPr="00D000A3">
        <w:rPr>
          <w:rFonts w:ascii="Times New Roman" w:hAnsi="Times New Roman" w:cs="Times New Roman"/>
          <w:bCs/>
          <w:sz w:val="24"/>
          <w:szCs w:val="24"/>
        </w:rPr>
        <w:t xml:space="preserve">Grant recipients </w:t>
      </w:r>
      <w:r>
        <w:rPr>
          <w:rFonts w:ascii="Times New Roman" w:hAnsi="Times New Roman" w:cs="Times New Roman"/>
          <w:bCs/>
          <w:sz w:val="24"/>
          <w:szCs w:val="24"/>
        </w:rPr>
        <w:t xml:space="preserve">in </w:t>
      </w:r>
      <w:r w:rsidR="00796242" w:rsidRPr="00497C92">
        <w:rPr>
          <w:rFonts w:ascii="Times New Roman" w:hAnsi="Times New Roman" w:cs="Times New Roman"/>
          <w:sz w:val="24"/>
          <w:szCs w:val="24"/>
        </w:rPr>
        <w:t>South Carolina</w:t>
      </w:r>
      <w:r w:rsidR="00796242" w:rsidRPr="00796242">
        <w:rPr>
          <w:rFonts w:ascii="Times New Roman" w:hAnsi="Times New Roman" w:cs="Times New Roman"/>
          <w:sz w:val="24"/>
          <w:szCs w:val="24"/>
        </w:rPr>
        <w:t xml:space="preserve"> </w:t>
      </w:r>
      <w:r w:rsidRPr="00D000A3">
        <w:rPr>
          <w:rFonts w:ascii="Times New Roman" w:hAnsi="Times New Roman" w:cs="Times New Roman"/>
          <w:bCs/>
          <w:sz w:val="24"/>
          <w:szCs w:val="24"/>
        </w:rPr>
        <w:t xml:space="preserve">include: </w:t>
      </w:r>
    </w:p>
    <w:p w14:paraId="7284C45C" w14:textId="58655181" w:rsidR="004851D0" w:rsidRPr="00D9520B" w:rsidRDefault="00D91194" w:rsidP="004851D0">
      <w:pPr>
        <w:pStyle w:val="ListParagraph"/>
        <w:numPr>
          <w:ilvl w:val="0"/>
          <w:numId w:val="8"/>
        </w:numPr>
        <w:spacing w:after="0" w:line="240" w:lineRule="auto"/>
        <w:rPr>
          <w:rFonts w:ascii="Times New Roman" w:hAnsi="Times New Roman" w:cs="Times New Roman"/>
          <w:sz w:val="24"/>
          <w:szCs w:val="24"/>
        </w:rPr>
      </w:pPr>
      <w:hyperlink r:id="rId12" w:history="1">
        <w:r w:rsidR="004851D0" w:rsidRPr="00D9520B">
          <w:rPr>
            <w:rStyle w:val="Hyperlink"/>
            <w:rFonts w:ascii="Times New Roman" w:hAnsi="Times New Roman" w:cs="Times New Roman"/>
            <w:sz w:val="24"/>
            <w:szCs w:val="24"/>
          </w:rPr>
          <w:t>Fetter Health Care Network</w:t>
        </w:r>
      </w:hyperlink>
      <w:r w:rsidR="004851D0" w:rsidRPr="00D9520B">
        <w:rPr>
          <w:rFonts w:ascii="Times New Roman" w:hAnsi="Times New Roman" w:cs="Times New Roman"/>
          <w:sz w:val="24"/>
          <w:szCs w:val="24"/>
        </w:rPr>
        <w:t xml:space="preserve"> in Charleston </w:t>
      </w:r>
      <w:r w:rsidR="009E4AB8">
        <w:rPr>
          <w:rFonts w:ascii="Times New Roman" w:hAnsi="Times New Roman" w:cs="Times New Roman"/>
          <w:sz w:val="24"/>
          <w:szCs w:val="24"/>
        </w:rPr>
        <w:t xml:space="preserve">— </w:t>
      </w:r>
      <w:r w:rsidR="00FF533F" w:rsidRPr="00FF533F">
        <w:rPr>
          <w:rFonts w:ascii="Times New Roman" w:hAnsi="Times New Roman" w:cs="Times New Roman"/>
          <w:sz w:val="24"/>
          <w:szCs w:val="24"/>
        </w:rPr>
        <w:t xml:space="preserve">$300,000 to expand the </w:t>
      </w:r>
      <w:proofErr w:type="spellStart"/>
      <w:r w:rsidR="00FF533F" w:rsidRPr="00FF533F">
        <w:rPr>
          <w:rFonts w:ascii="Times New Roman" w:hAnsi="Times New Roman" w:cs="Times New Roman"/>
          <w:sz w:val="24"/>
          <w:szCs w:val="24"/>
        </w:rPr>
        <w:t>GroceryRx</w:t>
      </w:r>
      <w:proofErr w:type="spellEnd"/>
      <w:r w:rsidR="00FF533F" w:rsidRPr="00FF533F">
        <w:rPr>
          <w:rFonts w:ascii="Times New Roman" w:hAnsi="Times New Roman" w:cs="Times New Roman"/>
          <w:sz w:val="24"/>
          <w:szCs w:val="24"/>
        </w:rPr>
        <w:t xml:space="preserve"> program to </w:t>
      </w:r>
      <w:r w:rsidR="00FF533F">
        <w:rPr>
          <w:rFonts w:ascii="Times New Roman" w:hAnsi="Times New Roman" w:cs="Times New Roman"/>
          <w:sz w:val="24"/>
          <w:szCs w:val="24"/>
        </w:rPr>
        <w:t>provide</w:t>
      </w:r>
      <w:r w:rsidR="00FF533F" w:rsidRPr="00FF533F">
        <w:rPr>
          <w:rFonts w:ascii="Times New Roman" w:hAnsi="Times New Roman" w:cs="Times New Roman"/>
          <w:sz w:val="24"/>
          <w:szCs w:val="24"/>
        </w:rPr>
        <w:t xml:space="preserve"> Federally Qualified Health Center patients with access to farmers’ market services, weekly nutrition classes and food vouchers for patients who participate in group classes.</w:t>
      </w:r>
    </w:p>
    <w:p w14:paraId="6680E32E" w14:textId="41F49D80" w:rsidR="0096678C" w:rsidRDefault="00D91194" w:rsidP="00E1568F">
      <w:pPr>
        <w:pStyle w:val="ListParagraph"/>
        <w:numPr>
          <w:ilvl w:val="0"/>
          <w:numId w:val="8"/>
        </w:numPr>
        <w:spacing w:after="0" w:line="240" w:lineRule="auto"/>
        <w:rPr>
          <w:rFonts w:ascii="Times New Roman" w:hAnsi="Times New Roman" w:cs="Times New Roman"/>
          <w:bCs/>
          <w:sz w:val="24"/>
          <w:szCs w:val="24"/>
        </w:rPr>
      </w:pPr>
      <w:hyperlink r:id="rId13" w:history="1">
        <w:r w:rsidR="004B037E" w:rsidRPr="00951961">
          <w:rPr>
            <w:rStyle w:val="Hyperlink"/>
            <w:rFonts w:ascii="Times New Roman" w:hAnsi="Times New Roman" w:cs="Times New Roman"/>
            <w:bCs/>
            <w:sz w:val="24"/>
            <w:szCs w:val="24"/>
          </w:rPr>
          <w:t>American Heart Association</w:t>
        </w:r>
      </w:hyperlink>
      <w:r w:rsidR="004D0D50">
        <w:rPr>
          <w:rFonts w:ascii="Times New Roman" w:hAnsi="Times New Roman" w:cs="Times New Roman"/>
          <w:bCs/>
          <w:sz w:val="24"/>
          <w:szCs w:val="24"/>
        </w:rPr>
        <w:t xml:space="preserve"> </w:t>
      </w:r>
      <w:r w:rsidR="009E4AB8">
        <w:rPr>
          <w:rFonts w:ascii="Times New Roman" w:hAnsi="Times New Roman" w:cs="Times New Roman"/>
          <w:sz w:val="24"/>
          <w:szCs w:val="24"/>
        </w:rPr>
        <w:t>—</w:t>
      </w:r>
      <w:r w:rsidR="004D0D50">
        <w:rPr>
          <w:rFonts w:ascii="Times New Roman" w:hAnsi="Times New Roman" w:cs="Times New Roman"/>
          <w:bCs/>
          <w:sz w:val="24"/>
          <w:szCs w:val="24"/>
        </w:rPr>
        <w:t xml:space="preserve"> $250,000 </w:t>
      </w:r>
      <w:r w:rsidR="0096678C">
        <w:rPr>
          <w:rFonts w:ascii="Times New Roman" w:hAnsi="Times New Roman" w:cs="Times New Roman"/>
          <w:bCs/>
          <w:sz w:val="24"/>
          <w:szCs w:val="24"/>
        </w:rPr>
        <w:t>to d</w:t>
      </w:r>
      <w:r w:rsidR="0096678C" w:rsidRPr="0096678C">
        <w:rPr>
          <w:rFonts w:ascii="Times New Roman" w:hAnsi="Times New Roman" w:cs="Times New Roman"/>
          <w:bCs/>
          <w:sz w:val="24"/>
          <w:szCs w:val="24"/>
        </w:rPr>
        <w:t xml:space="preserve">istribute healthy food to vulnerable communities across the </w:t>
      </w:r>
      <w:r w:rsidR="0096678C">
        <w:rPr>
          <w:rFonts w:ascii="Times New Roman" w:hAnsi="Times New Roman" w:cs="Times New Roman"/>
          <w:bCs/>
          <w:sz w:val="24"/>
          <w:szCs w:val="24"/>
        </w:rPr>
        <w:t>state</w:t>
      </w:r>
      <w:r w:rsidR="0058401F">
        <w:rPr>
          <w:rFonts w:ascii="Times New Roman" w:hAnsi="Times New Roman" w:cs="Times New Roman"/>
          <w:bCs/>
          <w:sz w:val="24"/>
          <w:szCs w:val="24"/>
        </w:rPr>
        <w:t xml:space="preserve"> in response to COVID-19</w:t>
      </w:r>
      <w:r w:rsidR="0096678C">
        <w:rPr>
          <w:rFonts w:ascii="Times New Roman" w:hAnsi="Times New Roman" w:cs="Times New Roman"/>
          <w:bCs/>
          <w:sz w:val="24"/>
          <w:szCs w:val="24"/>
        </w:rPr>
        <w:t>.</w:t>
      </w:r>
    </w:p>
    <w:p w14:paraId="7C3ACA7A" w14:textId="604B16F5" w:rsidR="004B037E" w:rsidRDefault="00D91194" w:rsidP="00E1568F">
      <w:pPr>
        <w:pStyle w:val="ListParagraph"/>
        <w:numPr>
          <w:ilvl w:val="0"/>
          <w:numId w:val="8"/>
        </w:numPr>
        <w:spacing w:after="0" w:line="240" w:lineRule="auto"/>
        <w:rPr>
          <w:rFonts w:ascii="Times New Roman" w:hAnsi="Times New Roman" w:cs="Times New Roman"/>
          <w:bCs/>
          <w:sz w:val="24"/>
          <w:szCs w:val="24"/>
        </w:rPr>
      </w:pPr>
      <w:hyperlink r:id="rId14" w:history="1">
        <w:r w:rsidR="004B037E" w:rsidRPr="003569EE">
          <w:rPr>
            <w:rStyle w:val="Hyperlink"/>
            <w:rFonts w:ascii="Times New Roman" w:hAnsi="Times New Roman" w:cs="Times New Roman"/>
            <w:bCs/>
            <w:sz w:val="24"/>
            <w:szCs w:val="24"/>
          </w:rPr>
          <w:t>Golden Harvest Food Bank</w:t>
        </w:r>
      </w:hyperlink>
      <w:r w:rsidR="007D468B">
        <w:rPr>
          <w:rFonts w:ascii="Times New Roman" w:hAnsi="Times New Roman" w:cs="Times New Roman"/>
          <w:bCs/>
          <w:sz w:val="24"/>
          <w:szCs w:val="24"/>
        </w:rPr>
        <w:t xml:space="preserve"> in Aiken </w:t>
      </w:r>
      <w:r w:rsidR="009E4AB8">
        <w:rPr>
          <w:rFonts w:ascii="Times New Roman" w:hAnsi="Times New Roman" w:cs="Times New Roman"/>
          <w:sz w:val="24"/>
          <w:szCs w:val="24"/>
        </w:rPr>
        <w:t>—</w:t>
      </w:r>
      <w:r w:rsidR="007D468B">
        <w:rPr>
          <w:rFonts w:ascii="Times New Roman" w:hAnsi="Times New Roman" w:cs="Times New Roman"/>
          <w:bCs/>
          <w:sz w:val="24"/>
          <w:szCs w:val="24"/>
        </w:rPr>
        <w:t xml:space="preserve"> $95,000</w:t>
      </w:r>
      <w:r w:rsidR="00483E1C">
        <w:rPr>
          <w:rFonts w:ascii="Times New Roman" w:hAnsi="Times New Roman" w:cs="Times New Roman"/>
          <w:bCs/>
          <w:sz w:val="24"/>
          <w:szCs w:val="24"/>
        </w:rPr>
        <w:t xml:space="preserve"> to provide e</w:t>
      </w:r>
      <w:r w:rsidR="00483E1C" w:rsidRPr="00483E1C">
        <w:rPr>
          <w:rFonts w:ascii="Times New Roman" w:hAnsi="Times New Roman" w:cs="Times New Roman"/>
          <w:bCs/>
          <w:sz w:val="24"/>
          <w:szCs w:val="24"/>
        </w:rPr>
        <w:t>mergency food and food boxes for people</w:t>
      </w:r>
      <w:r w:rsidR="0058401F">
        <w:rPr>
          <w:rFonts w:ascii="Times New Roman" w:hAnsi="Times New Roman" w:cs="Times New Roman"/>
          <w:bCs/>
          <w:sz w:val="24"/>
          <w:szCs w:val="24"/>
        </w:rPr>
        <w:t xml:space="preserve"> </w:t>
      </w:r>
      <w:r w:rsidR="005453F7">
        <w:rPr>
          <w:rFonts w:ascii="Times New Roman" w:hAnsi="Times New Roman" w:cs="Times New Roman"/>
          <w:bCs/>
          <w:sz w:val="24"/>
          <w:szCs w:val="24"/>
        </w:rPr>
        <w:t xml:space="preserve">experiencing food insecurity </w:t>
      </w:r>
      <w:r w:rsidR="0058401F" w:rsidRPr="0058401F">
        <w:rPr>
          <w:rFonts w:ascii="Times New Roman" w:hAnsi="Times New Roman" w:cs="Times New Roman"/>
          <w:bCs/>
          <w:sz w:val="24"/>
          <w:szCs w:val="24"/>
        </w:rPr>
        <w:t>in response to COVID-19</w:t>
      </w:r>
      <w:r w:rsidR="00483E1C">
        <w:rPr>
          <w:rFonts w:ascii="Times New Roman" w:hAnsi="Times New Roman" w:cs="Times New Roman"/>
          <w:bCs/>
          <w:sz w:val="24"/>
          <w:szCs w:val="24"/>
        </w:rPr>
        <w:t>.</w:t>
      </w:r>
    </w:p>
    <w:p w14:paraId="2F45C8B1" w14:textId="3BBC9E94" w:rsidR="00F8316E" w:rsidRDefault="00D91194" w:rsidP="00E1568F">
      <w:pPr>
        <w:pStyle w:val="ListParagraph"/>
        <w:numPr>
          <w:ilvl w:val="0"/>
          <w:numId w:val="8"/>
        </w:numPr>
        <w:spacing w:after="0" w:line="240" w:lineRule="auto"/>
        <w:rPr>
          <w:rFonts w:ascii="Times New Roman" w:hAnsi="Times New Roman" w:cs="Times New Roman"/>
          <w:bCs/>
          <w:sz w:val="24"/>
          <w:szCs w:val="24"/>
        </w:rPr>
      </w:pPr>
      <w:hyperlink r:id="rId15" w:history="1">
        <w:r w:rsidR="00F8316E" w:rsidRPr="00A74BC1">
          <w:rPr>
            <w:rStyle w:val="Hyperlink"/>
            <w:rFonts w:ascii="Times New Roman" w:hAnsi="Times New Roman" w:cs="Times New Roman"/>
            <w:bCs/>
            <w:sz w:val="24"/>
            <w:szCs w:val="24"/>
          </w:rPr>
          <w:t>Harvest Hope Food Bank</w:t>
        </w:r>
      </w:hyperlink>
      <w:r w:rsidR="007D468B">
        <w:rPr>
          <w:rFonts w:ascii="Times New Roman" w:hAnsi="Times New Roman" w:cs="Times New Roman"/>
          <w:bCs/>
          <w:sz w:val="24"/>
          <w:szCs w:val="24"/>
        </w:rPr>
        <w:t xml:space="preserve"> in Columbia </w:t>
      </w:r>
      <w:r w:rsidR="009E4AB8">
        <w:rPr>
          <w:rFonts w:ascii="Times New Roman" w:hAnsi="Times New Roman" w:cs="Times New Roman"/>
          <w:sz w:val="24"/>
          <w:szCs w:val="24"/>
        </w:rPr>
        <w:t>—</w:t>
      </w:r>
      <w:r w:rsidR="007D468B">
        <w:rPr>
          <w:rFonts w:ascii="Times New Roman" w:hAnsi="Times New Roman" w:cs="Times New Roman"/>
          <w:bCs/>
          <w:sz w:val="24"/>
          <w:szCs w:val="24"/>
        </w:rPr>
        <w:t xml:space="preserve"> $95,000</w:t>
      </w:r>
      <w:r w:rsidR="00483E1C">
        <w:rPr>
          <w:rFonts w:ascii="Times New Roman" w:hAnsi="Times New Roman" w:cs="Times New Roman"/>
          <w:bCs/>
          <w:sz w:val="24"/>
          <w:szCs w:val="24"/>
        </w:rPr>
        <w:t xml:space="preserve"> to provide e</w:t>
      </w:r>
      <w:r w:rsidR="00483E1C" w:rsidRPr="00483E1C">
        <w:rPr>
          <w:rFonts w:ascii="Times New Roman" w:hAnsi="Times New Roman" w:cs="Times New Roman"/>
          <w:bCs/>
          <w:sz w:val="24"/>
          <w:szCs w:val="24"/>
        </w:rPr>
        <w:t>mergency food and food boxes for people</w:t>
      </w:r>
      <w:r w:rsidR="0058401F" w:rsidRPr="0058401F">
        <w:rPr>
          <w:rFonts w:ascii="Times New Roman" w:hAnsi="Times New Roman" w:cs="Times New Roman"/>
          <w:bCs/>
          <w:sz w:val="24"/>
          <w:szCs w:val="24"/>
        </w:rPr>
        <w:t xml:space="preserve"> </w:t>
      </w:r>
      <w:r w:rsidR="005453F7">
        <w:rPr>
          <w:rFonts w:ascii="Times New Roman" w:hAnsi="Times New Roman" w:cs="Times New Roman"/>
          <w:bCs/>
          <w:sz w:val="24"/>
          <w:szCs w:val="24"/>
        </w:rPr>
        <w:t xml:space="preserve">experiencing food insecurity </w:t>
      </w:r>
      <w:r w:rsidR="0058401F" w:rsidRPr="0058401F">
        <w:rPr>
          <w:rFonts w:ascii="Times New Roman" w:hAnsi="Times New Roman" w:cs="Times New Roman"/>
          <w:bCs/>
          <w:sz w:val="24"/>
          <w:szCs w:val="24"/>
        </w:rPr>
        <w:t>in response to COVID-19</w:t>
      </w:r>
      <w:r w:rsidR="00483E1C">
        <w:rPr>
          <w:rFonts w:ascii="Times New Roman" w:hAnsi="Times New Roman" w:cs="Times New Roman"/>
          <w:bCs/>
          <w:sz w:val="24"/>
          <w:szCs w:val="24"/>
        </w:rPr>
        <w:t>.</w:t>
      </w:r>
    </w:p>
    <w:p w14:paraId="60F7A3ED" w14:textId="4E1C6AFB" w:rsidR="00F8316E" w:rsidRDefault="00D91194" w:rsidP="00E1568F">
      <w:pPr>
        <w:pStyle w:val="ListParagraph"/>
        <w:numPr>
          <w:ilvl w:val="0"/>
          <w:numId w:val="8"/>
        </w:numPr>
        <w:spacing w:after="0" w:line="240" w:lineRule="auto"/>
        <w:rPr>
          <w:rFonts w:ascii="Times New Roman" w:hAnsi="Times New Roman" w:cs="Times New Roman"/>
          <w:bCs/>
          <w:sz w:val="24"/>
          <w:szCs w:val="24"/>
        </w:rPr>
      </w:pPr>
      <w:hyperlink r:id="rId16" w:history="1">
        <w:r w:rsidR="00F8316E" w:rsidRPr="00D90C06">
          <w:rPr>
            <w:rStyle w:val="Hyperlink"/>
            <w:rFonts w:ascii="Times New Roman" w:hAnsi="Times New Roman" w:cs="Times New Roman"/>
            <w:bCs/>
            <w:sz w:val="24"/>
            <w:szCs w:val="24"/>
          </w:rPr>
          <w:t>Lowcountry Food Bank</w:t>
        </w:r>
      </w:hyperlink>
      <w:r w:rsidR="00F8316E" w:rsidRPr="00F8316E">
        <w:rPr>
          <w:rFonts w:ascii="Times New Roman" w:hAnsi="Times New Roman" w:cs="Times New Roman"/>
          <w:bCs/>
          <w:sz w:val="24"/>
          <w:szCs w:val="24"/>
        </w:rPr>
        <w:t xml:space="preserve"> </w:t>
      </w:r>
      <w:r w:rsidR="004D0D50">
        <w:rPr>
          <w:rFonts w:ascii="Times New Roman" w:hAnsi="Times New Roman" w:cs="Times New Roman"/>
          <w:bCs/>
          <w:sz w:val="24"/>
          <w:szCs w:val="24"/>
        </w:rPr>
        <w:t xml:space="preserve">in Charleston </w:t>
      </w:r>
      <w:r w:rsidR="009E4AB8">
        <w:rPr>
          <w:rFonts w:ascii="Times New Roman" w:hAnsi="Times New Roman" w:cs="Times New Roman"/>
          <w:sz w:val="24"/>
          <w:szCs w:val="24"/>
        </w:rPr>
        <w:t>—</w:t>
      </w:r>
      <w:r w:rsidR="004D0D50">
        <w:rPr>
          <w:rFonts w:ascii="Times New Roman" w:hAnsi="Times New Roman" w:cs="Times New Roman"/>
          <w:bCs/>
          <w:sz w:val="24"/>
          <w:szCs w:val="24"/>
        </w:rPr>
        <w:t xml:space="preserve"> $95,000</w:t>
      </w:r>
      <w:r w:rsidR="00483E1C">
        <w:rPr>
          <w:rFonts w:ascii="Times New Roman" w:hAnsi="Times New Roman" w:cs="Times New Roman"/>
          <w:bCs/>
          <w:sz w:val="24"/>
          <w:szCs w:val="24"/>
        </w:rPr>
        <w:t xml:space="preserve"> to provide e</w:t>
      </w:r>
      <w:r w:rsidR="00483E1C" w:rsidRPr="00483E1C">
        <w:rPr>
          <w:rFonts w:ascii="Times New Roman" w:hAnsi="Times New Roman" w:cs="Times New Roman"/>
          <w:bCs/>
          <w:sz w:val="24"/>
          <w:szCs w:val="24"/>
        </w:rPr>
        <w:t>mergency food and food boxes for people</w:t>
      </w:r>
      <w:r w:rsidR="0058401F" w:rsidRPr="0058401F">
        <w:rPr>
          <w:rFonts w:ascii="Times New Roman" w:hAnsi="Times New Roman" w:cs="Times New Roman"/>
          <w:bCs/>
          <w:sz w:val="24"/>
          <w:szCs w:val="24"/>
        </w:rPr>
        <w:t xml:space="preserve"> </w:t>
      </w:r>
      <w:r w:rsidR="005453F7">
        <w:rPr>
          <w:rFonts w:ascii="Times New Roman" w:hAnsi="Times New Roman" w:cs="Times New Roman"/>
          <w:bCs/>
          <w:sz w:val="24"/>
          <w:szCs w:val="24"/>
        </w:rPr>
        <w:t xml:space="preserve">experiencing food insecurity </w:t>
      </w:r>
      <w:r w:rsidR="0058401F" w:rsidRPr="0058401F">
        <w:rPr>
          <w:rFonts w:ascii="Times New Roman" w:hAnsi="Times New Roman" w:cs="Times New Roman"/>
          <w:bCs/>
          <w:sz w:val="24"/>
          <w:szCs w:val="24"/>
        </w:rPr>
        <w:t>in response to COVID-19</w:t>
      </w:r>
      <w:r w:rsidR="00483E1C">
        <w:rPr>
          <w:rFonts w:ascii="Times New Roman" w:hAnsi="Times New Roman" w:cs="Times New Roman"/>
          <w:bCs/>
          <w:sz w:val="24"/>
          <w:szCs w:val="24"/>
        </w:rPr>
        <w:t>.</w:t>
      </w:r>
    </w:p>
    <w:p w14:paraId="4807C61D" w14:textId="61169066" w:rsidR="00C523F4" w:rsidRPr="00E6694D" w:rsidRDefault="00D91194" w:rsidP="00C523F4">
      <w:pPr>
        <w:pStyle w:val="ListParagraph"/>
        <w:numPr>
          <w:ilvl w:val="0"/>
          <w:numId w:val="8"/>
        </w:numPr>
        <w:spacing w:after="0" w:line="240" w:lineRule="auto"/>
        <w:rPr>
          <w:rFonts w:ascii="Times New Roman" w:hAnsi="Times New Roman" w:cs="Times New Roman"/>
          <w:sz w:val="24"/>
          <w:szCs w:val="24"/>
        </w:rPr>
      </w:pPr>
      <w:hyperlink r:id="rId17" w:history="1">
        <w:r w:rsidR="00C523F4" w:rsidRPr="00E6694D">
          <w:rPr>
            <w:rStyle w:val="Hyperlink"/>
            <w:rFonts w:ascii="Times New Roman" w:hAnsi="Times New Roman" w:cs="Times New Roman"/>
            <w:sz w:val="24"/>
            <w:szCs w:val="24"/>
          </w:rPr>
          <w:t>Lions Vision Services</w:t>
        </w:r>
      </w:hyperlink>
      <w:r w:rsidR="00C523F4" w:rsidRPr="00E6694D">
        <w:rPr>
          <w:rFonts w:ascii="Times New Roman" w:hAnsi="Times New Roman" w:cs="Times New Roman"/>
          <w:sz w:val="24"/>
          <w:szCs w:val="24"/>
        </w:rPr>
        <w:t xml:space="preserve"> </w:t>
      </w:r>
      <w:r w:rsidR="009E4AB8">
        <w:rPr>
          <w:rFonts w:ascii="Times New Roman" w:hAnsi="Times New Roman" w:cs="Times New Roman"/>
          <w:sz w:val="24"/>
          <w:szCs w:val="24"/>
        </w:rPr>
        <w:t>—</w:t>
      </w:r>
      <w:r w:rsidR="00C523F4" w:rsidRPr="00E6694D">
        <w:rPr>
          <w:rFonts w:ascii="Times New Roman" w:hAnsi="Times New Roman" w:cs="Times New Roman"/>
          <w:sz w:val="24"/>
          <w:szCs w:val="24"/>
        </w:rPr>
        <w:t xml:space="preserve"> $65,000 to expand Eye Surgery and Low Vision Equipment Programs designed to ensure uninsured and underserved individuals statewide </w:t>
      </w:r>
      <w:r w:rsidR="00BA1619">
        <w:rPr>
          <w:rFonts w:ascii="Times New Roman" w:hAnsi="Times New Roman" w:cs="Times New Roman"/>
          <w:sz w:val="24"/>
          <w:szCs w:val="24"/>
        </w:rPr>
        <w:t xml:space="preserve">are empowered to live safe, </w:t>
      </w:r>
      <w:proofErr w:type="gramStart"/>
      <w:r w:rsidR="00BA1619">
        <w:rPr>
          <w:rFonts w:ascii="Times New Roman" w:hAnsi="Times New Roman" w:cs="Times New Roman"/>
          <w:sz w:val="24"/>
          <w:szCs w:val="24"/>
        </w:rPr>
        <w:t>meaningful</w:t>
      </w:r>
      <w:proofErr w:type="gramEnd"/>
      <w:r w:rsidR="00BA1619">
        <w:rPr>
          <w:rFonts w:ascii="Times New Roman" w:hAnsi="Times New Roman" w:cs="Times New Roman"/>
          <w:sz w:val="24"/>
          <w:szCs w:val="24"/>
        </w:rPr>
        <w:t xml:space="preserve"> and fulfilling lives.</w:t>
      </w:r>
    </w:p>
    <w:p w14:paraId="6D4823F8" w14:textId="39AE8088" w:rsidR="00C523F4" w:rsidRPr="00E6694D" w:rsidRDefault="00D91194" w:rsidP="00C523F4">
      <w:pPr>
        <w:pStyle w:val="ListParagraph"/>
        <w:numPr>
          <w:ilvl w:val="0"/>
          <w:numId w:val="8"/>
        </w:numPr>
        <w:spacing w:after="0" w:line="240" w:lineRule="auto"/>
        <w:rPr>
          <w:rFonts w:ascii="Times New Roman" w:hAnsi="Times New Roman" w:cs="Times New Roman"/>
          <w:sz w:val="24"/>
          <w:szCs w:val="24"/>
        </w:rPr>
      </w:pPr>
      <w:hyperlink r:id="rId18" w:history="1">
        <w:r w:rsidR="00C523F4" w:rsidRPr="00E6694D">
          <w:rPr>
            <w:rStyle w:val="Hyperlink"/>
            <w:rFonts w:ascii="Times New Roman" w:hAnsi="Times New Roman" w:cs="Times New Roman"/>
            <w:sz w:val="24"/>
            <w:szCs w:val="24"/>
          </w:rPr>
          <w:t>South Carolina Primary Health Care Association</w:t>
        </w:r>
      </w:hyperlink>
      <w:r w:rsidR="00C523F4" w:rsidRPr="00E6694D">
        <w:rPr>
          <w:rFonts w:ascii="Times New Roman" w:hAnsi="Times New Roman" w:cs="Times New Roman"/>
          <w:sz w:val="24"/>
          <w:szCs w:val="24"/>
        </w:rPr>
        <w:t xml:space="preserve"> </w:t>
      </w:r>
      <w:r w:rsidR="009E4AB8">
        <w:rPr>
          <w:rFonts w:ascii="Times New Roman" w:hAnsi="Times New Roman" w:cs="Times New Roman"/>
          <w:sz w:val="24"/>
          <w:szCs w:val="24"/>
        </w:rPr>
        <w:t>—</w:t>
      </w:r>
      <w:r w:rsidR="00C523F4" w:rsidRPr="00E6694D">
        <w:rPr>
          <w:rFonts w:ascii="Times New Roman" w:hAnsi="Times New Roman" w:cs="Times New Roman"/>
          <w:sz w:val="24"/>
          <w:szCs w:val="24"/>
        </w:rPr>
        <w:t xml:space="preserve"> $50,000 </w:t>
      </w:r>
      <w:r w:rsidR="00BA1619">
        <w:rPr>
          <w:rFonts w:ascii="Times New Roman" w:hAnsi="Times New Roman" w:cs="Times New Roman"/>
          <w:sz w:val="24"/>
          <w:szCs w:val="24"/>
        </w:rPr>
        <w:t>for</w:t>
      </w:r>
      <w:r w:rsidR="00C523F4" w:rsidRPr="00E6694D">
        <w:rPr>
          <w:rFonts w:ascii="Times New Roman" w:hAnsi="Times New Roman" w:cs="Times New Roman"/>
          <w:sz w:val="24"/>
          <w:szCs w:val="24"/>
        </w:rPr>
        <w:t xml:space="preserve"> 20 Community Health </w:t>
      </w:r>
      <w:r w:rsidR="00BA1619">
        <w:rPr>
          <w:rFonts w:ascii="Times New Roman" w:hAnsi="Times New Roman" w:cs="Times New Roman"/>
          <w:sz w:val="24"/>
          <w:szCs w:val="24"/>
        </w:rPr>
        <w:t xml:space="preserve">Center staff </w:t>
      </w:r>
      <w:r w:rsidR="007C16E9">
        <w:rPr>
          <w:rFonts w:ascii="Times New Roman" w:hAnsi="Times New Roman" w:cs="Times New Roman"/>
          <w:sz w:val="24"/>
          <w:szCs w:val="24"/>
        </w:rPr>
        <w:t xml:space="preserve">members </w:t>
      </w:r>
      <w:r w:rsidR="00BA1619">
        <w:rPr>
          <w:rFonts w:ascii="Times New Roman" w:hAnsi="Times New Roman" w:cs="Times New Roman"/>
          <w:sz w:val="24"/>
          <w:szCs w:val="24"/>
        </w:rPr>
        <w:t xml:space="preserve">to receive Community Health Worker Core Competency training </w:t>
      </w:r>
      <w:r w:rsidR="00BA1619">
        <w:rPr>
          <w:rFonts w:ascii="Times New Roman" w:hAnsi="Times New Roman" w:cs="Times New Roman"/>
          <w:sz w:val="24"/>
          <w:szCs w:val="24"/>
        </w:rPr>
        <w:lastRenderedPageBreak/>
        <w:t>through</w:t>
      </w:r>
      <w:r w:rsidR="00C523F4" w:rsidRPr="00E6694D">
        <w:rPr>
          <w:rFonts w:ascii="Times New Roman" w:hAnsi="Times New Roman" w:cs="Times New Roman"/>
          <w:sz w:val="24"/>
          <w:szCs w:val="24"/>
        </w:rPr>
        <w:t xml:space="preserve"> the University of South Carolina aimed at reducing social isolation in vulnerable populations living in underserved communities.</w:t>
      </w:r>
    </w:p>
    <w:p w14:paraId="73315E9E" w14:textId="099CD591" w:rsidR="00C523F4" w:rsidRPr="00AC2B71" w:rsidRDefault="00D91194">
      <w:pPr>
        <w:pStyle w:val="ListParagraph"/>
        <w:numPr>
          <w:ilvl w:val="0"/>
          <w:numId w:val="8"/>
        </w:numPr>
        <w:spacing w:after="0" w:line="240" w:lineRule="auto"/>
        <w:rPr>
          <w:rFonts w:ascii="Times New Roman" w:hAnsi="Times New Roman" w:cs="Times New Roman"/>
          <w:sz w:val="24"/>
          <w:szCs w:val="24"/>
        </w:rPr>
      </w:pPr>
      <w:hyperlink r:id="rId19" w:history="1">
        <w:r w:rsidR="00C523F4" w:rsidRPr="00E6694D">
          <w:rPr>
            <w:rStyle w:val="Hyperlink"/>
            <w:rFonts w:ascii="Times New Roman" w:hAnsi="Times New Roman" w:cs="Times New Roman"/>
            <w:sz w:val="24"/>
            <w:szCs w:val="24"/>
          </w:rPr>
          <w:t>Big Red Barn Retreat</w:t>
        </w:r>
      </w:hyperlink>
      <w:r w:rsidR="00C523F4" w:rsidRPr="00E6694D">
        <w:rPr>
          <w:rFonts w:ascii="Times New Roman" w:hAnsi="Times New Roman" w:cs="Times New Roman"/>
          <w:sz w:val="24"/>
          <w:szCs w:val="24"/>
        </w:rPr>
        <w:t xml:space="preserve"> </w:t>
      </w:r>
      <w:r w:rsidR="009E4AB8">
        <w:rPr>
          <w:rFonts w:ascii="Times New Roman" w:hAnsi="Times New Roman" w:cs="Times New Roman"/>
          <w:sz w:val="24"/>
          <w:szCs w:val="24"/>
        </w:rPr>
        <w:t>—</w:t>
      </w:r>
      <w:r w:rsidR="00C523F4" w:rsidRPr="00E6694D">
        <w:rPr>
          <w:rFonts w:ascii="Times New Roman" w:hAnsi="Times New Roman" w:cs="Times New Roman"/>
          <w:sz w:val="24"/>
          <w:szCs w:val="24"/>
        </w:rPr>
        <w:t xml:space="preserve"> $45,000 to support the implementation of </w:t>
      </w:r>
      <w:r w:rsidR="00BA1619">
        <w:rPr>
          <w:rFonts w:ascii="Times New Roman" w:hAnsi="Times New Roman" w:cs="Times New Roman"/>
          <w:sz w:val="24"/>
          <w:szCs w:val="24"/>
        </w:rPr>
        <w:t xml:space="preserve">the </w:t>
      </w:r>
      <w:r w:rsidR="00C523F4" w:rsidRPr="00E6694D">
        <w:rPr>
          <w:rFonts w:ascii="Times New Roman" w:hAnsi="Times New Roman" w:cs="Times New Roman"/>
          <w:sz w:val="24"/>
          <w:szCs w:val="24"/>
        </w:rPr>
        <w:t xml:space="preserve">Warrior PATHH (Progressive and Alternative Training for Healing Heroes) program, the nation's first nonclinical program designed to cultivate and facilitate Posttraumatic Growth among </w:t>
      </w:r>
      <w:r w:rsidR="00BA1619">
        <w:rPr>
          <w:rFonts w:ascii="Times New Roman" w:hAnsi="Times New Roman" w:cs="Times New Roman"/>
          <w:sz w:val="24"/>
          <w:szCs w:val="24"/>
        </w:rPr>
        <w:t xml:space="preserve">combat veterans and first responders who are </w:t>
      </w:r>
      <w:r w:rsidR="00C523F4" w:rsidRPr="00E6694D">
        <w:rPr>
          <w:rFonts w:ascii="Times New Roman" w:hAnsi="Times New Roman" w:cs="Times New Roman"/>
          <w:sz w:val="24"/>
          <w:szCs w:val="24"/>
        </w:rPr>
        <w:t xml:space="preserve">struggling with </w:t>
      </w:r>
      <w:r w:rsidR="001F65E8">
        <w:rPr>
          <w:rFonts w:ascii="Times New Roman" w:hAnsi="Times New Roman" w:cs="Times New Roman"/>
          <w:sz w:val="24"/>
          <w:szCs w:val="24"/>
        </w:rPr>
        <w:t xml:space="preserve">post-traumatic stress </w:t>
      </w:r>
      <w:r w:rsidR="00C523F4" w:rsidRPr="00E6694D">
        <w:rPr>
          <w:rFonts w:ascii="Times New Roman" w:hAnsi="Times New Roman" w:cs="Times New Roman"/>
          <w:sz w:val="24"/>
          <w:szCs w:val="24"/>
        </w:rPr>
        <w:t>and/or combat stress.</w:t>
      </w:r>
    </w:p>
    <w:p w14:paraId="0799972D" w14:textId="77777777" w:rsidR="009E7FA2" w:rsidRDefault="009E7FA2" w:rsidP="009E7FA2">
      <w:pPr>
        <w:spacing w:after="0" w:line="240" w:lineRule="auto"/>
        <w:rPr>
          <w:rFonts w:ascii="Times New Roman" w:eastAsia="Calibri" w:hAnsi="Times New Roman" w:cs="Times New Roman"/>
          <w:sz w:val="24"/>
          <w:szCs w:val="24"/>
        </w:rPr>
      </w:pPr>
    </w:p>
    <w:p w14:paraId="06E28966" w14:textId="153E4BD9" w:rsidR="009E7FA2" w:rsidRPr="009E7FA2" w:rsidRDefault="009E7FA2" w:rsidP="009E7FA2">
      <w:pPr>
        <w:spacing w:after="0" w:line="240" w:lineRule="auto"/>
        <w:rPr>
          <w:rFonts w:ascii="Times New Roman" w:eastAsia="Calibri" w:hAnsi="Times New Roman" w:cs="Times New Roman"/>
          <w:sz w:val="24"/>
          <w:szCs w:val="24"/>
        </w:rPr>
      </w:pPr>
      <w:r w:rsidRPr="009E7FA2">
        <w:rPr>
          <w:rFonts w:ascii="Times New Roman" w:eastAsia="Calibri" w:hAnsi="Times New Roman" w:cs="Times New Roman"/>
          <w:sz w:val="24"/>
          <w:szCs w:val="24"/>
        </w:rPr>
        <w:t>“This unprecedented environment has compounded challenges faced by</w:t>
      </w:r>
      <w:r>
        <w:rPr>
          <w:rFonts w:ascii="Times New Roman" w:eastAsia="Calibri" w:hAnsi="Times New Roman" w:cs="Times New Roman"/>
          <w:sz w:val="24"/>
          <w:szCs w:val="24"/>
        </w:rPr>
        <w:t xml:space="preserve"> South Carolina’s</w:t>
      </w:r>
      <w:r w:rsidRPr="009E7FA2">
        <w:rPr>
          <w:rFonts w:ascii="Times New Roman" w:eastAsia="Calibri" w:hAnsi="Times New Roman" w:cs="Times New Roman"/>
          <w:sz w:val="24"/>
          <w:szCs w:val="24"/>
        </w:rPr>
        <w:t xml:space="preserve"> most vulnerable residents and created further barriers to accessing the health care and services they need,” said</w:t>
      </w:r>
      <w:r w:rsidRPr="009E7FA2">
        <w:t xml:space="preserve"> </w:t>
      </w:r>
      <w:r w:rsidRPr="009E7FA2">
        <w:rPr>
          <w:rFonts w:ascii="Times New Roman" w:eastAsia="Calibri" w:hAnsi="Times New Roman" w:cs="Times New Roman"/>
          <w:sz w:val="24"/>
          <w:szCs w:val="24"/>
        </w:rPr>
        <w:t xml:space="preserve">Wanda Coley, vice president of strategy and execution, UnitedHealthcare Medicare &amp; Retirement of South Carolina. “Our support of these organizations in </w:t>
      </w:r>
      <w:r>
        <w:rPr>
          <w:rFonts w:ascii="Times New Roman" w:eastAsia="Calibri" w:hAnsi="Times New Roman" w:cs="Times New Roman"/>
          <w:sz w:val="24"/>
          <w:szCs w:val="24"/>
        </w:rPr>
        <w:t xml:space="preserve">South Carolina </w:t>
      </w:r>
      <w:r w:rsidRPr="009E7FA2">
        <w:rPr>
          <w:rFonts w:ascii="Times New Roman" w:eastAsia="Calibri" w:hAnsi="Times New Roman" w:cs="Times New Roman"/>
          <w:sz w:val="24"/>
          <w:szCs w:val="24"/>
        </w:rPr>
        <w:t xml:space="preserve">through this UnitedHealthcare Empowering Health commitment will help provide critical aid and resources to the communities in </w:t>
      </w:r>
      <w:r>
        <w:rPr>
          <w:rFonts w:ascii="Times New Roman" w:eastAsia="Calibri" w:hAnsi="Times New Roman" w:cs="Times New Roman"/>
          <w:sz w:val="24"/>
          <w:szCs w:val="24"/>
        </w:rPr>
        <w:t>South Carolina</w:t>
      </w:r>
      <w:r w:rsidRPr="009E7FA2">
        <w:rPr>
          <w:rFonts w:ascii="Times New Roman" w:eastAsia="Calibri" w:hAnsi="Times New Roman" w:cs="Times New Roman"/>
          <w:sz w:val="24"/>
          <w:szCs w:val="24"/>
        </w:rPr>
        <w:t xml:space="preserve"> that need it the most.”</w:t>
      </w:r>
    </w:p>
    <w:p w14:paraId="104A33DF" w14:textId="77777777" w:rsidR="00F8316E" w:rsidRDefault="00F8316E" w:rsidP="00E1568F">
      <w:pPr>
        <w:pStyle w:val="NoSpacing"/>
        <w:rPr>
          <w:rFonts w:ascii="Times New Roman" w:hAnsi="Times New Roman" w:cs="Times New Roman"/>
          <w:sz w:val="24"/>
          <w:szCs w:val="24"/>
        </w:rPr>
      </w:pPr>
    </w:p>
    <w:p w14:paraId="6FAA1727" w14:textId="65763BAF" w:rsidR="00A8075D" w:rsidRPr="00590D3A" w:rsidRDefault="00A8075D" w:rsidP="00590D3A">
      <w:pPr>
        <w:pStyle w:val="NoSpacing"/>
        <w:rPr>
          <w:rFonts w:ascii="Times New Roman" w:hAnsi="Times New Roman" w:cs="Times New Roman"/>
          <w:sz w:val="24"/>
          <w:szCs w:val="24"/>
        </w:rPr>
      </w:pPr>
      <w:r w:rsidRPr="00A8075D">
        <w:rPr>
          <w:rFonts w:ascii="Times New Roman" w:hAnsi="Times New Roman" w:cs="Times New Roman"/>
          <w:sz w:val="24"/>
          <w:szCs w:val="24"/>
        </w:rPr>
        <w:t xml:space="preserve">Providing access to better health in high-risk and high-need local communities is a profound challenge. According to the </w:t>
      </w:r>
      <w:r w:rsidRPr="00A5374A">
        <w:rPr>
          <w:rFonts w:ascii="Times New Roman" w:hAnsi="Times New Roman" w:cs="Times New Roman"/>
          <w:sz w:val="24"/>
          <w:szCs w:val="24"/>
        </w:rPr>
        <w:t>American Journal of Preventive Medicine</w:t>
      </w:r>
      <w:r w:rsidRPr="00A8075D">
        <w:rPr>
          <w:rFonts w:ascii="Times New Roman" w:hAnsi="Times New Roman" w:cs="Times New Roman"/>
          <w:sz w:val="24"/>
          <w:szCs w:val="24"/>
        </w:rPr>
        <w:t>, nearly 80</w:t>
      </w:r>
      <w:r w:rsidR="009E4AB8">
        <w:rPr>
          <w:rFonts w:ascii="Times New Roman" w:hAnsi="Times New Roman" w:cs="Times New Roman"/>
          <w:sz w:val="24"/>
          <w:szCs w:val="24"/>
        </w:rPr>
        <w:t>%</w:t>
      </w:r>
      <w:r w:rsidRPr="00A8075D">
        <w:rPr>
          <w:rFonts w:ascii="Times New Roman" w:hAnsi="Times New Roman" w:cs="Times New Roman"/>
          <w:sz w:val="24"/>
          <w:szCs w:val="24"/>
        </w:rPr>
        <w:t xml:space="preserve"> of what influences a person’s health relates to nonmedical issues, such as food, housing, </w:t>
      </w:r>
      <w:proofErr w:type="gramStart"/>
      <w:r w:rsidRPr="00A8075D">
        <w:rPr>
          <w:rFonts w:ascii="Times New Roman" w:hAnsi="Times New Roman" w:cs="Times New Roman"/>
          <w:sz w:val="24"/>
          <w:szCs w:val="24"/>
        </w:rPr>
        <w:t>transportation</w:t>
      </w:r>
      <w:proofErr w:type="gramEnd"/>
      <w:r w:rsidRPr="00A8075D">
        <w:rPr>
          <w:rFonts w:ascii="Times New Roman" w:hAnsi="Times New Roman" w:cs="Times New Roman"/>
          <w:sz w:val="24"/>
          <w:szCs w:val="24"/>
        </w:rPr>
        <w:t xml:space="preserve"> and the financial means to pay for basic daily needs.</w:t>
      </w:r>
    </w:p>
    <w:p w14:paraId="5A8DFFED" w14:textId="77777777" w:rsidR="00590D3A" w:rsidRPr="00590D3A" w:rsidRDefault="00590D3A" w:rsidP="00590D3A">
      <w:pPr>
        <w:pStyle w:val="NoSpacing"/>
        <w:rPr>
          <w:rFonts w:ascii="Times New Roman" w:hAnsi="Times New Roman" w:cs="Times New Roman"/>
          <w:bCs/>
          <w:sz w:val="24"/>
          <w:szCs w:val="24"/>
        </w:rPr>
      </w:pPr>
    </w:p>
    <w:p w14:paraId="57140C6B" w14:textId="3FAE5935" w:rsidR="00970FAC" w:rsidRDefault="00645DFA" w:rsidP="00590D3A">
      <w:pPr>
        <w:pStyle w:val="NoSpacing"/>
        <w:rPr>
          <w:rFonts w:ascii="Times New Roman" w:hAnsi="Times New Roman" w:cs="Times New Roman"/>
          <w:bCs/>
          <w:sz w:val="24"/>
          <w:szCs w:val="24"/>
        </w:rPr>
      </w:pPr>
      <w:r w:rsidRPr="00650F54">
        <w:rPr>
          <w:rFonts w:ascii="Times New Roman" w:hAnsi="Times New Roman" w:cs="Times New Roman"/>
          <w:bCs/>
          <w:sz w:val="24"/>
          <w:szCs w:val="24"/>
        </w:rPr>
        <w:t xml:space="preserve">The Empowering Health grants </w:t>
      </w:r>
      <w:r w:rsidR="00970FAC">
        <w:rPr>
          <w:rFonts w:ascii="Times New Roman" w:hAnsi="Times New Roman" w:cs="Times New Roman"/>
          <w:bCs/>
          <w:sz w:val="24"/>
          <w:szCs w:val="24"/>
        </w:rPr>
        <w:t>bring</w:t>
      </w:r>
      <w:r w:rsidRPr="00650F54">
        <w:rPr>
          <w:rFonts w:ascii="Times New Roman" w:hAnsi="Times New Roman" w:cs="Times New Roman"/>
          <w:bCs/>
          <w:sz w:val="24"/>
          <w:szCs w:val="24"/>
        </w:rPr>
        <w:t xml:space="preserve"> </w:t>
      </w:r>
      <w:r w:rsidR="00970FAC">
        <w:rPr>
          <w:rFonts w:ascii="Times New Roman" w:hAnsi="Times New Roman" w:cs="Times New Roman"/>
          <w:bCs/>
          <w:sz w:val="24"/>
          <w:szCs w:val="24"/>
        </w:rPr>
        <w:t>to more than $</w:t>
      </w:r>
      <w:r w:rsidR="002A16B0">
        <w:rPr>
          <w:rFonts w:ascii="Times New Roman" w:hAnsi="Times New Roman" w:cs="Times New Roman"/>
          <w:bCs/>
          <w:sz w:val="24"/>
          <w:szCs w:val="24"/>
        </w:rPr>
        <w:t xml:space="preserve">100 </w:t>
      </w:r>
      <w:r w:rsidR="00970FAC">
        <w:rPr>
          <w:rFonts w:ascii="Times New Roman" w:hAnsi="Times New Roman" w:cs="Times New Roman"/>
          <w:bCs/>
          <w:sz w:val="24"/>
          <w:szCs w:val="24"/>
        </w:rPr>
        <w:t xml:space="preserve">million </w:t>
      </w:r>
      <w:r w:rsidRPr="00650F54">
        <w:rPr>
          <w:rFonts w:ascii="Times New Roman" w:hAnsi="Times New Roman" w:cs="Times New Roman"/>
          <w:bCs/>
          <w:sz w:val="24"/>
          <w:szCs w:val="24"/>
        </w:rPr>
        <w:t xml:space="preserve">UnitedHealth Group’s </w:t>
      </w:r>
      <w:r w:rsidR="00970FAC">
        <w:rPr>
          <w:rFonts w:ascii="Times New Roman" w:hAnsi="Times New Roman" w:cs="Times New Roman"/>
          <w:bCs/>
          <w:sz w:val="24"/>
          <w:szCs w:val="24"/>
        </w:rPr>
        <w:t xml:space="preserve">efforts to fight COVID-19 and </w:t>
      </w:r>
      <w:r w:rsidR="009E4AB8">
        <w:rPr>
          <w:rFonts w:ascii="Times New Roman" w:hAnsi="Times New Roman" w:cs="Times New Roman"/>
          <w:bCs/>
          <w:sz w:val="24"/>
          <w:szCs w:val="24"/>
        </w:rPr>
        <w:t xml:space="preserve">assist </w:t>
      </w:r>
      <w:r w:rsidR="00970FAC">
        <w:rPr>
          <w:rFonts w:ascii="Times New Roman" w:hAnsi="Times New Roman" w:cs="Times New Roman"/>
          <w:bCs/>
          <w:sz w:val="24"/>
          <w:szCs w:val="24"/>
        </w:rPr>
        <w:t xml:space="preserve">impacted communities </w:t>
      </w:r>
      <w:r w:rsidR="009E4AB8">
        <w:rPr>
          <w:rFonts w:ascii="Times New Roman" w:hAnsi="Times New Roman" w:cs="Times New Roman"/>
          <w:bCs/>
          <w:sz w:val="24"/>
          <w:szCs w:val="24"/>
        </w:rPr>
        <w:t>by</w:t>
      </w:r>
      <w:r w:rsidR="00970FAC">
        <w:rPr>
          <w:rFonts w:ascii="Times New Roman" w:hAnsi="Times New Roman" w:cs="Times New Roman"/>
          <w:bCs/>
          <w:sz w:val="24"/>
          <w:szCs w:val="24"/>
        </w:rPr>
        <w:t xml:space="preserve"> s</w:t>
      </w:r>
      <w:r w:rsidR="00970FAC" w:rsidRPr="00970FAC">
        <w:rPr>
          <w:rFonts w:ascii="Times New Roman" w:hAnsi="Times New Roman" w:cs="Times New Roman"/>
          <w:bCs/>
          <w:sz w:val="24"/>
          <w:szCs w:val="24"/>
        </w:rPr>
        <w:t xml:space="preserve">upporting </w:t>
      </w:r>
      <w:r w:rsidR="00970FAC">
        <w:rPr>
          <w:rFonts w:ascii="Times New Roman" w:hAnsi="Times New Roman" w:cs="Times New Roman"/>
          <w:bCs/>
          <w:sz w:val="24"/>
          <w:szCs w:val="24"/>
        </w:rPr>
        <w:t>v</w:t>
      </w:r>
      <w:r w:rsidR="00970FAC" w:rsidRPr="00970FAC">
        <w:rPr>
          <w:rFonts w:ascii="Times New Roman" w:hAnsi="Times New Roman" w:cs="Times New Roman"/>
          <w:bCs/>
          <w:sz w:val="24"/>
          <w:szCs w:val="24"/>
        </w:rPr>
        <w:t xml:space="preserve">ulnerable populations, </w:t>
      </w:r>
      <w:r w:rsidR="00970FAC">
        <w:rPr>
          <w:rFonts w:ascii="Times New Roman" w:hAnsi="Times New Roman" w:cs="Times New Roman"/>
          <w:bCs/>
          <w:sz w:val="24"/>
          <w:szCs w:val="24"/>
        </w:rPr>
        <w:t>p</w:t>
      </w:r>
      <w:r w:rsidR="00970FAC" w:rsidRPr="00970FAC">
        <w:rPr>
          <w:rFonts w:ascii="Times New Roman" w:hAnsi="Times New Roman" w:cs="Times New Roman"/>
          <w:bCs/>
          <w:sz w:val="24"/>
          <w:szCs w:val="24"/>
        </w:rPr>
        <w:t xml:space="preserve">rotecting the </w:t>
      </w:r>
      <w:r w:rsidR="00970FAC">
        <w:rPr>
          <w:rFonts w:ascii="Times New Roman" w:hAnsi="Times New Roman" w:cs="Times New Roman"/>
          <w:bCs/>
          <w:sz w:val="24"/>
          <w:szCs w:val="24"/>
        </w:rPr>
        <w:t>h</w:t>
      </w:r>
      <w:r w:rsidR="00970FAC" w:rsidRPr="00970FAC">
        <w:rPr>
          <w:rFonts w:ascii="Times New Roman" w:hAnsi="Times New Roman" w:cs="Times New Roman"/>
          <w:bCs/>
          <w:sz w:val="24"/>
          <w:szCs w:val="24"/>
        </w:rPr>
        <w:t xml:space="preserve">ealth </w:t>
      </w:r>
      <w:r w:rsidR="00970FAC">
        <w:rPr>
          <w:rFonts w:ascii="Times New Roman" w:hAnsi="Times New Roman" w:cs="Times New Roman"/>
          <w:bCs/>
          <w:sz w:val="24"/>
          <w:szCs w:val="24"/>
        </w:rPr>
        <w:t>c</w:t>
      </w:r>
      <w:r w:rsidR="00970FAC" w:rsidRPr="00970FAC">
        <w:rPr>
          <w:rFonts w:ascii="Times New Roman" w:hAnsi="Times New Roman" w:cs="Times New Roman"/>
          <w:bCs/>
          <w:sz w:val="24"/>
          <w:szCs w:val="24"/>
        </w:rPr>
        <w:t xml:space="preserve">are </w:t>
      </w:r>
      <w:proofErr w:type="gramStart"/>
      <w:r w:rsidR="00970FAC">
        <w:rPr>
          <w:rFonts w:ascii="Times New Roman" w:hAnsi="Times New Roman" w:cs="Times New Roman"/>
          <w:bCs/>
          <w:sz w:val="24"/>
          <w:szCs w:val="24"/>
        </w:rPr>
        <w:t>w</w:t>
      </w:r>
      <w:r w:rsidR="00970FAC" w:rsidRPr="00970FAC">
        <w:rPr>
          <w:rFonts w:ascii="Times New Roman" w:hAnsi="Times New Roman" w:cs="Times New Roman"/>
          <w:bCs/>
          <w:sz w:val="24"/>
          <w:szCs w:val="24"/>
        </w:rPr>
        <w:t>orkforce</w:t>
      </w:r>
      <w:proofErr w:type="gramEnd"/>
      <w:r w:rsidR="00970FAC" w:rsidRPr="00970FAC">
        <w:rPr>
          <w:rFonts w:ascii="Times New Roman" w:hAnsi="Times New Roman" w:cs="Times New Roman"/>
          <w:bCs/>
          <w:sz w:val="24"/>
          <w:szCs w:val="24"/>
        </w:rPr>
        <w:t xml:space="preserve"> and advancing breakthrough innovations in testing and treatment</w:t>
      </w:r>
      <w:r w:rsidR="00970FAC">
        <w:rPr>
          <w:rFonts w:ascii="Times New Roman" w:hAnsi="Times New Roman" w:cs="Times New Roman"/>
          <w:bCs/>
          <w:sz w:val="24"/>
          <w:szCs w:val="24"/>
        </w:rPr>
        <w:t>.</w:t>
      </w:r>
    </w:p>
    <w:p w14:paraId="4797280E" w14:textId="77777777" w:rsidR="00645DFA" w:rsidRDefault="00645DFA" w:rsidP="00590D3A">
      <w:pPr>
        <w:pStyle w:val="NoSpacing"/>
        <w:rPr>
          <w:rFonts w:ascii="Times New Roman" w:hAnsi="Times New Roman" w:cs="Times New Roman"/>
          <w:bCs/>
          <w:sz w:val="24"/>
          <w:szCs w:val="24"/>
        </w:rPr>
      </w:pPr>
    </w:p>
    <w:p w14:paraId="268540C8" w14:textId="1EA127D0" w:rsidR="00590D3A" w:rsidRPr="00590D3A" w:rsidRDefault="00590D3A" w:rsidP="00590D3A">
      <w:pPr>
        <w:pStyle w:val="NoSpacing"/>
        <w:rPr>
          <w:rFonts w:ascii="Times New Roman" w:hAnsi="Times New Roman" w:cs="Times New Roman"/>
          <w:bCs/>
          <w:sz w:val="24"/>
          <w:szCs w:val="24"/>
        </w:rPr>
      </w:pPr>
      <w:r w:rsidRPr="00590D3A">
        <w:rPr>
          <w:rFonts w:ascii="Times New Roman" w:hAnsi="Times New Roman" w:cs="Times New Roman"/>
          <w:bCs/>
          <w:sz w:val="24"/>
          <w:szCs w:val="24"/>
        </w:rPr>
        <w:t xml:space="preserve">In addition to UnitedHealthcare’s support in </w:t>
      </w:r>
      <w:r w:rsidR="00796242" w:rsidRPr="00497C92">
        <w:rPr>
          <w:rFonts w:ascii="Times New Roman" w:hAnsi="Times New Roman" w:cs="Times New Roman"/>
          <w:sz w:val="24"/>
          <w:szCs w:val="24"/>
        </w:rPr>
        <w:t>South Carolina</w:t>
      </w:r>
      <w:r w:rsidRPr="00590D3A">
        <w:rPr>
          <w:rFonts w:ascii="Times New Roman" w:hAnsi="Times New Roman" w:cs="Times New Roman"/>
          <w:bCs/>
          <w:sz w:val="24"/>
          <w:szCs w:val="24"/>
        </w:rPr>
        <w:t>, the company has launched similar community initiatives and public-private collaborations nationwide</w:t>
      </w:r>
      <w:r w:rsidR="00707BF4">
        <w:rPr>
          <w:rFonts w:ascii="Times New Roman" w:hAnsi="Times New Roman" w:cs="Times New Roman"/>
          <w:bCs/>
          <w:sz w:val="24"/>
          <w:szCs w:val="24"/>
        </w:rPr>
        <w:t xml:space="preserve"> focused on </w:t>
      </w:r>
      <w:r w:rsidR="00707BF4" w:rsidRPr="00707BF4">
        <w:rPr>
          <w:rFonts w:ascii="Times New Roman" w:hAnsi="Times New Roman" w:cs="Times New Roman"/>
          <w:bCs/>
          <w:sz w:val="24"/>
          <w:szCs w:val="24"/>
        </w:rPr>
        <w:t>addressing social determinants of health</w:t>
      </w:r>
      <w:r w:rsidRPr="00590D3A">
        <w:rPr>
          <w:rFonts w:ascii="Times New Roman" w:hAnsi="Times New Roman" w:cs="Times New Roman"/>
          <w:bCs/>
          <w:sz w:val="24"/>
          <w:szCs w:val="24"/>
        </w:rPr>
        <w:t>.</w:t>
      </w:r>
      <w:r w:rsidR="00385669">
        <w:rPr>
          <w:rFonts w:ascii="Times New Roman" w:hAnsi="Times New Roman" w:cs="Times New Roman"/>
          <w:bCs/>
          <w:sz w:val="24"/>
          <w:szCs w:val="24"/>
        </w:rPr>
        <w:t xml:space="preserve"> UnitedHealthcare</w:t>
      </w:r>
      <w:r w:rsidRPr="00590D3A">
        <w:rPr>
          <w:rFonts w:ascii="Times New Roman" w:hAnsi="Times New Roman" w:cs="Times New Roman"/>
          <w:bCs/>
          <w:sz w:val="24"/>
          <w:szCs w:val="24"/>
        </w:rPr>
        <w:t xml:space="preserve"> has invested more than $</w:t>
      </w:r>
      <w:r w:rsidR="00590232">
        <w:rPr>
          <w:rFonts w:ascii="Times New Roman" w:hAnsi="Times New Roman" w:cs="Times New Roman"/>
          <w:bCs/>
          <w:sz w:val="24"/>
          <w:szCs w:val="24"/>
        </w:rPr>
        <w:t>5</w:t>
      </w:r>
      <w:r w:rsidRPr="00590D3A">
        <w:rPr>
          <w:rFonts w:ascii="Times New Roman" w:hAnsi="Times New Roman" w:cs="Times New Roman"/>
          <w:bCs/>
          <w:sz w:val="24"/>
          <w:szCs w:val="24"/>
        </w:rPr>
        <w:t>00 million in affordable-housing communities</w:t>
      </w:r>
      <w:r w:rsidR="00E1568F">
        <w:rPr>
          <w:rFonts w:ascii="Times New Roman" w:hAnsi="Times New Roman" w:cs="Times New Roman"/>
          <w:bCs/>
          <w:sz w:val="24"/>
          <w:szCs w:val="24"/>
        </w:rPr>
        <w:t xml:space="preserve"> since 2011</w:t>
      </w:r>
      <w:r w:rsidRPr="00590D3A">
        <w:rPr>
          <w:rFonts w:ascii="Times New Roman" w:hAnsi="Times New Roman" w:cs="Times New Roman"/>
          <w:bCs/>
          <w:sz w:val="24"/>
          <w:szCs w:val="24"/>
        </w:rPr>
        <w:t>, partnered with food banks</w:t>
      </w:r>
      <w:r w:rsidR="00413405">
        <w:rPr>
          <w:rFonts w:ascii="Times New Roman" w:hAnsi="Times New Roman" w:cs="Times New Roman"/>
          <w:bCs/>
          <w:sz w:val="24"/>
          <w:szCs w:val="24"/>
        </w:rPr>
        <w:t xml:space="preserve"> and </w:t>
      </w:r>
      <w:r w:rsidRPr="00590D3A">
        <w:rPr>
          <w:rFonts w:ascii="Times New Roman" w:hAnsi="Times New Roman" w:cs="Times New Roman"/>
          <w:bCs/>
          <w:sz w:val="24"/>
          <w:szCs w:val="24"/>
        </w:rPr>
        <w:t>meal-delivery services, and last year joined with the American Medical Association to standardize how social determinant</w:t>
      </w:r>
      <w:r w:rsidR="00081554">
        <w:rPr>
          <w:rFonts w:ascii="Times New Roman" w:hAnsi="Times New Roman" w:cs="Times New Roman"/>
          <w:bCs/>
          <w:sz w:val="24"/>
          <w:szCs w:val="24"/>
        </w:rPr>
        <w:t>s</w:t>
      </w:r>
      <w:r w:rsidRPr="00590D3A">
        <w:rPr>
          <w:rFonts w:ascii="Times New Roman" w:hAnsi="Times New Roman" w:cs="Times New Roman"/>
          <w:bCs/>
          <w:sz w:val="24"/>
          <w:szCs w:val="24"/>
        </w:rPr>
        <w:t xml:space="preserve"> </w:t>
      </w:r>
      <w:r w:rsidR="00E03110">
        <w:rPr>
          <w:rFonts w:ascii="Times New Roman" w:hAnsi="Times New Roman" w:cs="Times New Roman"/>
          <w:bCs/>
          <w:sz w:val="24"/>
          <w:szCs w:val="24"/>
        </w:rPr>
        <w:t xml:space="preserve">of health </w:t>
      </w:r>
      <w:r w:rsidRPr="00590D3A">
        <w:rPr>
          <w:rFonts w:ascii="Times New Roman" w:hAnsi="Times New Roman" w:cs="Times New Roman"/>
          <w:bCs/>
          <w:sz w:val="24"/>
          <w:szCs w:val="24"/>
        </w:rPr>
        <w:t>data is collected and used to create more holistic care plans.</w:t>
      </w:r>
      <w:r w:rsidR="00707BF4">
        <w:rPr>
          <w:rFonts w:ascii="Times New Roman" w:hAnsi="Times New Roman" w:cs="Times New Roman"/>
          <w:bCs/>
          <w:sz w:val="24"/>
          <w:szCs w:val="24"/>
        </w:rPr>
        <w:t xml:space="preserve"> </w:t>
      </w:r>
    </w:p>
    <w:p w14:paraId="6F304ED9" w14:textId="77777777" w:rsidR="00C71668" w:rsidRDefault="00C71668" w:rsidP="00BE08A4">
      <w:pPr>
        <w:spacing w:after="0" w:line="240" w:lineRule="auto"/>
        <w:rPr>
          <w:rFonts w:ascii="Times New Roman" w:hAnsi="Times New Roman" w:cs="Times New Roman"/>
          <w:b/>
          <w:sz w:val="24"/>
          <w:szCs w:val="24"/>
          <w:u w:val="single"/>
        </w:rPr>
      </w:pPr>
    </w:p>
    <w:p w14:paraId="37079C90" w14:textId="49E84873" w:rsidR="00BE08A4" w:rsidRPr="00A5374A" w:rsidRDefault="00BE08A4" w:rsidP="00BE08A4">
      <w:pPr>
        <w:spacing w:after="0" w:line="240" w:lineRule="auto"/>
        <w:rPr>
          <w:rFonts w:ascii="Times New Roman" w:hAnsi="Times New Roman" w:cs="Times New Roman"/>
          <w:b/>
          <w:sz w:val="24"/>
          <w:szCs w:val="24"/>
        </w:rPr>
      </w:pPr>
      <w:r w:rsidRPr="00A5374A">
        <w:rPr>
          <w:rFonts w:ascii="Times New Roman" w:hAnsi="Times New Roman" w:cs="Times New Roman"/>
          <w:b/>
          <w:sz w:val="24"/>
          <w:szCs w:val="24"/>
        </w:rPr>
        <w:t>About UnitedHealthcare</w:t>
      </w:r>
    </w:p>
    <w:p w14:paraId="3406D6E4" w14:textId="3942F6BB" w:rsidR="008A2F1A" w:rsidRPr="00C71668" w:rsidRDefault="008A2F1A" w:rsidP="008A2F1A">
      <w:pPr>
        <w:spacing w:after="0" w:line="240" w:lineRule="auto"/>
        <w:rPr>
          <w:rFonts w:ascii="Times New Roman" w:hAnsi="Times New Roman" w:cs="Times New Roman"/>
          <w:sz w:val="24"/>
          <w:szCs w:val="24"/>
        </w:rPr>
      </w:pPr>
      <w:r w:rsidRPr="005D283D">
        <w:rPr>
          <w:rFonts w:ascii="Times New Roman" w:hAnsi="Times New Roman" w:cs="Times New Roman"/>
          <w:sz w:val="24"/>
          <w:szCs w:val="24"/>
        </w:rPr>
        <w:t xml:space="preserve">UnitedHealthcare is dedicated to helping people live healthier lives and making the health system work better for everyone by simplifying the health care experience, meeting consumer health and wellness needs, and sustaining trusted relationships with care providers. In the United States, UnitedHealthcare offers the full spectrum of health benefit programs for individuals, employers, and Medicare and Medicaid beneficiaries, and contracts directly with more than 1.3 million physicians and care professionals, and 6,500 hospitals and other care facilities nationwide. The company also provides health benefits and delivers care to people through owned and operated health care facilities in South America. UnitedHealthcare is one of the businesses of UnitedHealth Group (NYSE: UNH), a diversified health care company. For more information, visit UnitedHealthcare at </w:t>
      </w:r>
      <w:hyperlink r:id="rId20" w:history="1">
        <w:r w:rsidRPr="00AB5B1F">
          <w:rPr>
            <w:rStyle w:val="Hyperlink"/>
            <w:rFonts w:ascii="Times New Roman" w:hAnsi="Times New Roman" w:cs="Times New Roman"/>
            <w:sz w:val="24"/>
            <w:szCs w:val="24"/>
          </w:rPr>
          <w:t>www.uhc.com</w:t>
        </w:r>
      </w:hyperlink>
      <w:r>
        <w:rPr>
          <w:rFonts w:ascii="Times New Roman" w:hAnsi="Times New Roman" w:cs="Times New Roman"/>
          <w:sz w:val="24"/>
          <w:szCs w:val="24"/>
        </w:rPr>
        <w:t xml:space="preserve"> </w:t>
      </w:r>
      <w:r w:rsidRPr="005D283D">
        <w:rPr>
          <w:rFonts w:ascii="Times New Roman" w:hAnsi="Times New Roman" w:cs="Times New Roman"/>
          <w:sz w:val="24"/>
          <w:szCs w:val="24"/>
        </w:rPr>
        <w:t>or follow @UHC on Twitter.</w:t>
      </w:r>
    </w:p>
    <w:p w14:paraId="3A0E23AB" w14:textId="7C663EBF" w:rsidR="00BE08A4" w:rsidRPr="00C71668" w:rsidRDefault="00BE08A4" w:rsidP="00BE08A4">
      <w:pPr>
        <w:spacing w:after="0" w:line="240" w:lineRule="auto"/>
        <w:rPr>
          <w:rFonts w:ascii="Times New Roman" w:hAnsi="Times New Roman" w:cs="Times New Roman"/>
          <w:sz w:val="24"/>
          <w:szCs w:val="24"/>
        </w:rPr>
      </w:pPr>
    </w:p>
    <w:p w14:paraId="30884D01" w14:textId="269617D7" w:rsidR="00BE6897" w:rsidRPr="00BE08A4" w:rsidRDefault="00BE08A4" w:rsidP="00BE08A4">
      <w:pPr>
        <w:tabs>
          <w:tab w:val="left" w:pos="1440"/>
          <w:tab w:val="left" w:pos="4500"/>
        </w:tabs>
        <w:spacing w:after="0" w:line="240" w:lineRule="auto"/>
        <w:rPr>
          <w:rFonts w:ascii="Times New Roman" w:hAnsi="Times New Roman" w:cs="Times New Roman"/>
          <w:sz w:val="24"/>
          <w:szCs w:val="24"/>
        </w:rPr>
      </w:pPr>
      <w:r w:rsidRPr="38C0F635">
        <w:rPr>
          <w:rFonts w:ascii="Times New Roman" w:hAnsi="Times New Roman" w:cs="Times New Roman"/>
          <w:b/>
          <w:bCs/>
          <w:sz w:val="24"/>
          <w:szCs w:val="24"/>
        </w:rPr>
        <w:t>CONTACT:</w:t>
      </w:r>
      <w:r w:rsidR="47E300D0" w:rsidRPr="38C0F635">
        <w:rPr>
          <w:rFonts w:ascii="Times New Roman" w:hAnsi="Times New Roman" w:cs="Times New Roman"/>
          <w:b/>
          <w:bCs/>
          <w:sz w:val="24"/>
          <w:szCs w:val="24"/>
        </w:rPr>
        <w:t xml:space="preserve">   </w:t>
      </w:r>
      <w:r w:rsidRPr="00BE08A4">
        <w:rPr>
          <w:rFonts w:ascii="Times New Roman" w:hAnsi="Times New Roman" w:cs="Times New Roman"/>
          <w:b/>
          <w:sz w:val="24"/>
          <w:szCs w:val="24"/>
        </w:rPr>
        <w:tab/>
      </w:r>
      <w:r w:rsidR="00590232">
        <w:rPr>
          <w:rFonts w:ascii="Times New Roman" w:hAnsi="Times New Roman" w:cs="Times New Roman"/>
          <w:sz w:val="24"/>
          <w:szCs w:val="24"/>
        </w:rPr>
        <w:t xml:space="preserve">Tony </w:t>
      </w:r>
      <w:proofErr w:type="spellStart"/>
      <w:r w:rsidR="00590232">
        <w:rPr>
          <w:rFonts w:ascii="Times New Roman" w:hAnsi="Times New Roman" w:cs="Times New Roman"/>
          <w:sz w:val="24"/>
          <w:szCs w:val="24"/>
        </w:rPr>
        <w:t>Marusic</w:t>
      </w:r>
      <w:proofErr w:type="spellEnd"/>
    </w:p>
    <w:p w14:paraId="77FEE21F" w14:textId="77777777" w:rsidR="00BE6897" w:rsidRPr="00BE08A4" w:rsidRDefault="00BE6897" w:rsidP="00BE6897">
      <w:pPr>
        <w:spacing w:after="0" w:line="240" w:lineRule="auto"/>
        <w:rPr>
          <w:rFonts w:ascii="Times New Roman" w:hAnsi="Times New Roman" w:cs="Times New Roman"/>
          <w:sz w:val="24"/>
          <w:szCs w:val="24"/>
        </w:rPr>
      </w:pPr>
      <w:r w:rsidRPr="00BE08A4">
        <w:rPr>
          <w:rFonts w:ascii="Times New Roman" w:hAnsi="Times New Roman" w:cs="Times New Roman"/>
          <w:sz w:val="24"/>
          <w:szCs w:val="24"/>
        </w:rPr>
        <w:tab/>
      </w:r>
      <w:r w:rsidRPr="00BE08A4">
        <w:rPr>
          <w:rFonts w:ascii="Times New Roman" w:hAnsi="Times New Roman" w:cs="Times New Roman"/>
          <w:sz w:val="24"/>
          <w:szCs w:val="24"/>
        </w:rPr>
        <w:tab/>
        <w:t>UnitedHealthcare</w:t>
      </w:r>
    </w:p>
    <w:p w14:paraId="0835B966" w14:textId="6B5DED2C" w:rsidR="00BE6897" w:rsidRPr="00BE08A4" w:rsidRDefault="00BE6897" w:rsidP="00BE6897">
      <w:pPr>
        <w:spacing w:after="0" w:line="240" w:lineRule="auto"/>
        <w:rPr>
          <w:rFonts w:ascii="Times New Roman" w:hAnsi="Times New Roman" w:cs="Times New Roman"/>
          <w:sz w:val="24"/>
          <w:szCs w:val="24"/>
        </w:rPr>
      </w:pPr>
      <w:r w:rsidRPr="00BE08A4">
        <w:rPr>
          <w:rFonts w:ascii="Times New Roman" w:hAnsi="Times New Roman" w:cs="Times New Roman"/>
          <w:sz w:val="24"/>
          <w:szCs w:val="24"/>
        </w:rPr>
        <w:lastRenderedPageBreak/>
        <w:tab/>
      </w:r>
      <w:r w:rsidRPr="00BE08A4">
        <w:rPr>
          <w:rFonts w:ascii="Times New Roman" w:hAnsi="Times New Roman" w:cs="Times New Roman"/>
          <w:sz w:val="24"/>
          <w:szCs w:val="24"/>
        </w:rPr>
        <w:tab/>
      </w:r>
      <w:r w:rsidR="00590232">
        <w:rPr>
          <w:rFonts w:ascii="Times New Roman" w:hAnsi="Times New Roman" w:cs="Times New Roman"/>
          <w:sz w:val="24"/>
          <w:szCs w:val="24"/>
        </w:rPr>
        <w:t>312-348-3825</w:t>
      </w:r>
    </w:p>
    <w:p w14:paraId="10163488" w14:textId="68E11D07" w:rsidR="00BE6897" w:rsidRPr="00BE08A4" w:rsidRDefault="00BE6897" w:rsidP="00BE6897">
      <w:pPr>
        <w:spacing w:after="0" w:line="240" w:lineRule="auto"/>
        <w:rPr>
          <w:rFonts w:ascii="Times New Roman" w:hAnsi="Times New Roman" w:cs="Times New Roman"/>
          <w:sz w:val="24"/>
          <w:szCs w:val="24"/>
        </w:rPr>
      </w:pPr>
      <w:r w:rsidRPr="00BE08A4">
        <w:rPr>
          <w:rFonts w:ascii="Times New Roman" w:hAnsi="Times New Roman" w:cs="Times New Roman"/>
          <w:sz w:val="24"/>
          <w:szCs w:val="24"/>
        </w:rPr>
        <w:tab/>
      </w:r>
      <w:r w:rsidRPr="00BE08A4">
        <w:rPr>
          <w:rFonts w:ascii="Times New Roman" w:hAnsi="Times New Roman" w:cs="Times New Roman"/>
          <w:sz w:val="24"/>
          <w:szCs w:val="24"/>
        </w:rPr>
        <w:tab/>
      </w:r>
      <w:r w:rsidR="00590232">
        <w:rPr>
          <w:rFonts w:ascii="Times New Roman" w:hAnsi="Times New Roman" w:cs="Times New Roman"/>
          <w:sz w:val="24"/>
          <w:szCs w:val="24"/>
        </w:rPr>
        <w:t>tony_marusic@uhc.com</w:t>
      </w:r>
    </w:p>
    <w:p w14:paraId="715A410E" w14:textId="77777777" w:rsidR="00844C61" w:rsidRPr="00AA51EA" w:rsidRDefault="00844C61" w:rsidP="005E2342">
      <w:pPr>
        <w:spacing w:after="0" w:line="240" w:lineRule="auto"/>
        <w:rPr>
          <w:rFonts w:ascii="Times New Roman" w:hAnsi="Times New Roman" w:cs="Times New Roman"/>
        </w:rPr>
      </w:pPr>
    </w:p>
    <w:p w14:paraId="4830C0D2" w14:textId="39CA1310" w:rsidR="00844C61" w:rsidRPr="000316B4" w:rsidRDefault="003B268C" w:rsidP="000316B4">
      <w:pPr>
        <w:spacing w:after="0" w:line="240" w:lineRule="auto"/>
        <w:jc w:val="center"/>
        <w:rPr>
          <w:rFonts w:ascii="Times New Roman" w:hAnsi="Times New Roman" w:cs="Times New Roman"/>
        </w:rPr>
      </w:pPr>
      <w:r w:rsidRPr="00AA51EA">
        <w:rPr>
          <w:rFonts w:ascii="Times New Roman" w:hAnsi="Times New Roman" w:cs="Times New Roman"/>
        </w:rPr>
        <w:t>###</w:t>
      </w:r>
    </w:p>
    <w:sectPr w:rsidR="00844C61" w:rsidRPr="000316B4" w:rsidSect="00707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E6F29" w14:textId="77777777" w:rsidR="00F27BF0" w:rsidRDefault="00F27BF0" w:rsidP="00A45305">
      <w:pPr>
        <w:spacing w:after="0" w:line="240" w:lineRule="auto"/>
      </w:pPr>
      <w:r>
        <w:separator/>
      </w:r>
    </w:p>
  </w:endnote>
  <w:endnote w:type="continuationSeparator" w:id="0">
    <w:p w14:paraId="3191712D" w14:textId="77777777" w:rsidR="00F27BF0" w:rsidRDefault="00F27BF0" w:rsidP="00A4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EFD0" w14:textId="77777777" w:rsidR="00F27BF0" w:rsidRDefault="00F27BF0" w:rsidP="00A45305">
      <w:pPr>
        <w:spacing w:after="0" w:line="240" w:lineRule="auto"/>
      </w:pPr>
      <w:r>
        <w:separator/>
      </w:r>
    </w:p>
  </w:footnote>
  <w:footnote w:type="continuationSeparator" w:id="0">
    <w:p w14:paraId="4C0D60EC" w14:textId="77777777" w:rsidR="00F27BF0" w:rsidRDefault="00F27BF0" w:rsidP="00A45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493A"/>
    <w:multiLevelType w:val="hybridMultilevel"/>
    <w:tmpl w:val="10EEE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1C676B"/>
    <w:multiLevelType w:val="hybridMultilevel"/>
    <w:tmpl w:val="7D7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6855"/>
    <w:multiLevelType w:val="hybridMultilevel"/>
    <w:tmpl w:val="84E00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4D544D"/>
    <w:multiLevelType w:val="hybridMultilevel"/>
    <w:tmpl w:val="C854B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2C5525"/>
    <w:multiLevelType w:val="hybridMultilevel"/>
    <w:tmpl w:val="6476A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62D9C"/>
    <w:multiLevelType w:val="hybridMultilevel"/>
    <w:tmpl w:val="8E86437A"/>
    <w:lvl w:ilvl="0" w:tplc="04090001">
      <w:start w:val="1"/>
      <w:numFmt w:val="bullet"/>
      <w:lvlText w:val=""/>
      <w:lvlJc w:val="left"/>
      <w:pPr>
        <w:ind w:left="720" w:hanging="360"/>
      </w:pPr>
      <w:rPr>
        <w:rFonts w:ascii="Symbol" w:hAnsi="Symbol" w:hint="default"/>
      </w:rPr>
    </w:lvl>
    <w:lvl w:ilvl="1" w:tplc="D7F689F6">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3C21"/>
    <w:multiLevelType w:val="hybridMultilevel"/>
    <w:tmpl w:val="0D248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D56375"/>
    <w:multiLevelType w:val="hybridMultilevel"/>
    <w:tmpl w:val="50CE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161D76"/>
    <w:multiLevelType w:val="hybridMultilevel"/>
    <w:tmpl w:val="8DDA7E1C"/>
    <w:lvl w:ilvl="0" w:tplc="FB3E38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AFD63DD"/>
    <w:multiLevelType w:val="hybridMultilevel"/>
    <w:tmpl w:val="E15A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D40E1"/>
    <w:multiLevelType w:val="hybridMultilevel"/>
    <w:tmpl w:val="B828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32B78"/>
    <w:multiLevelType w:val="hybridMultilevel"/>
    <w:tmpl w:val="979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3"/>
  </w:num>
  <w:num w:numId="5">
    <w:abstractNumId w:val="0"/>
  </w:num>
  <w:num w:numId="6">
    <w:abstractNumId w:val="0"/>
  </w:num>
  <w:num w:numId="7">
    <w:abstractNumId w:val="1"/>
  </w:num>
  <w:num w:numId="8">
    <w:abstractNumId w:val="10"/>
  </w:num>
  <w:num w:numId="9">
    <w:abstractNumId w:val="7"/>
  </w:num>
  <w:num w:numId="10">
    <w:abstractNumId w:val="5"/>
  </w:num>
  <w:num w:numId="11">
    <w:abstractNumId w:val="4"/>
  </w:num>
  <w:num w:numId="12">
    <w:abstractNumId w:val="1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C3"/>
    <w:rsid w:val="000006C1"/>
    <w:rsid w:val="00025BC6"/>
    <w:rsid w:val="00026EF6"/>
    <w:rsid w:val="000316B4"/>
    <w:rsid w:val="00031C1B"/>
    <w:rsid w:val="00032702"/>
    <w:rsid w:val="00040223"/>
    <w:rsid w:val="00045DDF"/>
    <w:rsid w:val="0005272F"/>
    <w:rsid w:val="00054707"/>
    <w:rsid w:val="00056EB9"/>
    <w:rsid w:val="000631F3"/>
    <w:rsid w:val="000661E9"/>
    <w:rsid w:val="00075A32"/>
    <w:rsid w:val="00081554"/>
    <w:rsid w:val="0009663C"/>
    <w:rsid w:val="000B253D"/>
    <w:rsid w:val="000B5F63"/>
    <w:rsid w:val="000D0603"/>
    <w:rsid w:val="000D09E1"/>
    <w:rsid w:val="000D3CEF"/>
    <w:rsid w:val="001121A5"/>
    <w:rsid w:val="00112D69"/>
    <w:rsid w:val="00140B14"/>
    <w:rsid w:val="001507CE"/>
    <w:rsid w:val="00161EF3"/>
    <w:rsid w:val="00181598"/>
    <w:rsid w:val="00190990"/>
    <w:rsid w:val="001A667B"/>
    <w:rsid w:val="001D04B4"/>
    <w:rsid w:val="001D1072"/>
    <w:rsid w:val="001D2FA0"/>
    <w:rsid w:val="001D3FA8"/>
    <w:rsid w:val="001D5960"/>
    <w:rsid w:val="001F13FF"/>
    <w:rsid w:val="001F65E8"/>
    <w:rsid w:val="00211702"/>
    <w:rsid w:val="0021246C"/>
    <w:rsid w:val="00215118"/>
    <w:rsid w:val="002169D6"/>
    <w:rsid w:val="002208F5"/>
    <w:rsid w:val="00222A53"/>
    <w:rsid w:val="00232AD6"/>
    <w:rsid w:val="002364D0"/>
    <w:rsid w:val="00244190"/>
    <w:rsid w:val="00255E2E"/>
    <w:rsid w:val="00256F18"/>
    <w:rsid w:val="00261171"/>
    <w:rsid w:val="002651A7"/>
    <w:rsid w:val="00292349"/>
    <w:rsid w:val="002969DE"/>
    <w:rsid w:val="002A16B0"/>
    <w:rsid w:val="002C0BD8"/>
    <w:rsid w:val="002C240A"/>
    <w:rsid w:val="002C2B3B"/>
    <w:rsid w:val="002D6873"/>
    <w:rsid w:val="002D6F7C"/>
    <w:rsid w:val="002E1C19"/>
    <w:rsid w:val="002E2757"/>
    <w:rsid w:val="002E57DD"/>
    <w:rsid w:val="002E647A"/>
    <w:rsid w:val="003125FC"/>
    <w:rsid w:val="00322939"/>
    <w:rsid w:val="003242FF"/>
    <w:rsid w:val="003319A9"/>
    <w:rsid w:val="00331D04"/>
    <w:rsid w:val="0033411C"/>
    <w:rsid w:val="00341476"/>
    <w:rsid w:val="003440FE"/>
    <w:rsid w:val="00351EF4"/>
    <w:rsid w:val="003550F7"/>
    <w:rsid w:val="003562B3"/>
    <w:rsid w:val="003569EE"/>
    <w:rsid w:val="003606CA"/>
    <w:rsid w:val="003628AE"/>
    <w:rsid w:val="00367493"/>
    <w:rsid w:val="00370C8C"/>
    <w:rsid w:val="00375298"/>
    <w:rsid w:val="00385669"/>
    <w:rsid w:val="003A47BA"/>
    <w:rsid w:val="003B0D8B"/>
    <w:rsid w:val="003B268C"/>
    <w:rsid w:val="003B7AC8"/>
    <w:rsid w:val="003B7C4F"/>
    <w:rsid w:val="003C3784"/>
    <w:rsid w:val="003E010E"/>
    <w:rsid w:val="003E11AC"/>
    <w:rsid w:val="003F21A5"/>
    <w:rsid w:val="00401EE4"/>
    <w:rsid w:val="00413123"/>
    <w:rsid w:val="00413405"/>
    <w:rsid w:val="004369CE"/>
    <w:rsid w:val="0045225D"/>
    <w:rsid w:val="004715B5"/>
    <w:rsid w:val="004737C9"/>
    <w:rsid w:val="00481BED"/>
    <w:rsid w:val="00482E64"/>
    <w:rsid w:val="00482E7D"/>
    <w:rsid w:val="00483E1C"/>
    <w:rsid w:val="004851D0"/>
    <w:rsid w:val="00494CF2"/>
    <w:rsid w:val="00496E90"/>
    <w:rsid w:val="00497C92"/>
    <w:rsid w:val="004B037E"/>
    <w:rsid w:val="004D0D50"/>
    <w:rsid w:val="004D556E"/>
    <w:rsid w:val="004D5E36"/>
    <w:rsid w:val="004E40AD"/>
    <w:rsid w:val="004F4A86"/>
    <w:rsid w:val="004F718A"/>
    <w:rsid w:val="00502623"/>
    <w:rsid w:val="00505CC6"/>
    <w:rsid w:val="00514694"/>
    <w:rsid w:val="005234D5"/>
    <w:rsid w:val="00525E8D"/>
    <w:rsid w:val="0054096E"/>
    <w:rsid w:val="005453F7"/>
    <w:rsid w:val="00556801"/>
    <w:rsid w:val="005607E8"/>
    <w:rsid w:val="005615FE"/>
    <w:rsid w:val="00564B18"/>
    <w:rsid w:val="00575686"/>
    <w:rsid w:val="00575DFB"/>
    <w:rsid w:val="0058401F"/>
    <w:rsid w:val="005860D6"/>
    <w:rsid w:val="005870D9"/>
    <w:rsid w:val="00590232"/>
    <w:rsid w:val="00590BE3"/>
    <w:rsid w:val="00590D3A"/>
    <w:rsid w:val="00594EA1"/>
    <w:rsid w:val="00595993"/>
    <w:rsid w:val="005B5B4B"/>
    <w:rsid w:val="005C2798"/>
    <w:rsid w:val="005D26EE"/>
    <w:rsid w:val="005E2342"/>
    <w:rsid w:val="005E337B"/>
    <w:rsid w:val="00627FA2"/>
    <w:rsid w:val="006326C2"/>
    <w:rsid w:val="0063658E"/>
    <w:rsid w:val="00645DFA"/>
    <w:rsid w:val="00650F54"/>
    <w:rsid w:val="006563BF"/>
    <w:rsid w:val="00665185"/>
    <w:rsid w:val="006756A6"/>
    <w:rsid w:val="0069297E"/>
    <w:rsid w:val="00692AE6"/>
    <w:rsid w:val="006939D5"/>
    <w:rsid w:val="00694FD8"/>
    <w:rsid w:val="006A1482"/>
    <w:rsid w:val="006A683B"/>
    <w:rsid w:val="006B1C0E"/>
    <w:rsid w:val="006B3360"/>
    <w:rsid w:val="006C3B53"/>
    <w:rsid w:val="006D2B8E"/>
    <w:rsid w:val="006E0E4C"/>
    <w:rsid w:val="006E61E9"/>
    <w:rsid w:val="006F1659"/>
    <w:rsid w:val="007003F2"/>
    <w:rsid w:val="00707BF4"/>
    <w:rsid w:val="007560C1"/>
    <w:rsid w:val="00761810"/>
    <w:rsid w:val="0077281E"/>
    <w:rsid w:val="0077380F"/>
    <w:rsid w:val="0078407C"/>
    <w:rsid w:val="007909EC"/>
    <w:rsid w:val="00796242"/>
    <w:rsid w:val="007B0B6B"/>
    <w:rsid w:val="007B2A68"/>
    <w:rsid w:val="007B3C7F"/>
    <w:rsid w:val="007B590E"/>
    <w:rsid w:val="007C16E9"/>
    <w:rsid w:val="007C75A9"/>
    <w:rsid w:val="007D468B"/>
    <w:rsid w:val="007E175A"/>
    <w:rsid w:val="007F339C"/>
    <w:rsid w:val="007F5BC5"/>
    <w:rsid w:val="008019F1"/>
    <w:rsid w:val="00821730"/>
    <w:rsid w:val="008249EE"/>
    <w:rsid w:val="00835BC3"/>
    <w:rsid w:val="008419B4"/>
    <w:rsid w:val="00844C61"/>
    <w:rsid w:val="008567E1"/>
    <w:rsid w:val="008637C4"/>
    <w:rsid w:val="00872A9A"/>
    <w:rsid w:val="008800DC"/>
    <w:rsid w:val="008829CD"/>
    <w:rsid w:val="008873F4"/>
    <w:rsid w:val="00894E28"/>
    <w:rsid w:val="00897A2E"/>
    <w:rsid w:val="008A2F1A"/>
    <w:rsid w:val="008A7E0E"/>
    <w:rsid w:val="008C52B7"/>
    <w:rsid w:val="008D3570"/>
    <w:rsid w:val="008E0663"/>
    <w:rsid w:val="008E0A75"/>
    <w:rsid w:val="008E15C7"/>
    <w:rsid w:val="008F6520"/>
    <w:rsid w:val="00900AAB"/>
    <w:rsid w:val="00904AD6"/>
    <w:rsid w:val="00916C22"/>
    <w:rsid w:val="0092771E"/>
    <w:rsid w:val="00936D8F"/>
    <w:rsid w:val="009505D9"/>
    <w:rsid w:val="00951961"/>
    <w:rsid w:val="0096192F"/>
    <w:rsid w:val="009626D1"/>
    <w:rsid w:val="0096678C"/>
    <w:rsid w:val="00970FAC"/>
    <w:rsid w:val="00980FA0"/>
    <w:rsid w:val="00981301"/>
    <w:rsid w:val="00983C4B"/>
    <w:rsid w:val="00987235"/>
    <w:rsid w:val="00987BB3"/>
    <w:rsid w:val="00995F5C"/>
    <w:rsid w:val="009A79D0"/>
    <w:rsid w:val="009B0056"/>
    <w:rsid w:val="009B29A2"/>
    <w:rsid w:val="009C2281"/>
    <w:rsid w:val="009D50C7"/>
    <w:rsid w:val="009E1008"/>
    <w:rsid w:val="009E4AB8"/>
    <w:rsid w:val="009E7FA2"/>
    <w:rsid w:val="00A121BF"/>
    <w:rsid w:val="00A14546"/>
    <w:rsid w:val="00A21AD5"/>
    <w:rsid w:val="00A45305"/>
    <w:rsid w:val="00A52ED7"/>
    <w:rsid w:val="00A5374A"/>
    <w:rsid w:val="00A5516D"/>
    <w:rsid w:val="00A72E29"/>
    <w:rsid w:val="00A74BC1"/>
    <w:rsid w:val="00A75E4F"/>
    <w:rsid w:val="00A77D03"/>
    <w:rsid w:val="00A8075D"/>
    <w:rsid w:val="00A82092"/>
    <w:rsid w:val="00A84041"/>
    <w:rsid w:val="00A84186"/>
    <w:rsid w:val="00A844FE"/>
    <w:rsid w:val="00A9064B"/>
    <w:rsid w:val="00A90A23"/>
    <w:rsid w:val="00A93F8E"/>
    <w:rsid w:val="00A93F97"/>
    <w:rsid w:val="00AA1F87"/>
    <w:rsid w:val="00AA51EA"/>
    <w:rsid w:val="00AA7782"/>
    <w:rsid w:val="00AA7D10"/>
    <w:rsid w:val="00AB07DB"/>
    <w:rsid w:val="00AC2746"/>
    <w:rsid w:val="00AC2B71"/>
    <w:rsid w:val="00AC61BC"/>
    <w:rsid w:val="00AE5EE2"/>
    <w:rsid w:val="00AF5502"/>
    <w:rsid w:val="00B043F7"/>
    <w:rsid w:val="00B17B1D"/>
    <w:rsid w:val="00B35C50"/>
    <w:rsid w:val="00B37B9A"/>
    <w:rsid w:val="00B46EA6"/>
    <w:rsid w:val="00B60BFB"/>
    <w:rsid w:val="00B626D4"/>
    <w:rsid w:val="00B62CC1"/>
    <w:rsid w:val="00B71F1F"/>
    <w:rsid w:val="00B84EC3"/>
    <w:rsid w:val="00B94377"/>
    <w:rsid w:val="00B96C8D"/>
    <w:rsid w:val="00BA1619"/>
    <w:rsid w:val="00BB2C97"/>
    <w:rsid w:val="00BC2AC5"/>
    <w:rsid w:val="00BC58BC"/>
    <w:rsid w:val="00BC5AF6"/>
    <w:rsid w:val="00BC64B5"/>
    <w:rsid w:val="00BD3AFC"/>
    <w:rsid w:val="00BD66BE"/>
    <w:rsid w:val="00BE08A4"/>
    <w:rsid w:val="00BE5305"/>
    <w:rsid w:val="00BE6897"/>
    <w:rsid w:val="00BF1B87"/>
    <w:rsid w:val="00C00882"/>
    <w:rsid w:val="00C05CA9"/>
    <w:rsid w:val="00C10655"/>
    <w:rsid w:val="00C2462A"/>
    <w:rsid w:val="00C25AD4"/>
    <w:rsid w:val="00C43519"/>
    <w:rsid w:val="00C523F4"/>
    <w:rsid w:val="00C63FD2"/>
    <w:rsid w:val="00C6518E"/>
    <w:rsid w:val="00C71668"/>
    <w:rsid w:val="00C72C22"/>
    <w:rsid w:val="00C77B86"/>
    <w:rsid w:val="00C91718"/>
    <w:rsid w:val="00CD5603"/>
    <w:rsid w:val="00CD64FA"/>
    <w:rsid w:val="00CE6F49"/>
    <w:rsid w:val="00CF04B8"/>
    <w:rsid w:val="00CF2310"/>
    <w:rsid w:val="00D000A3"/>
    <w:rsid w:val="00D10E89"/>
    <w:rsid w:val="00D30DE3"/>
    <w:rsid w:val="00D353FB"/>
    <w:rsid w:val="00D35FF5"/>
    <w:rsid w:val="00D41A46"/>
    <w:rsid w:val="00D67B3A"/>
    <w:rsid w:val="00D712AE"/>
    <w:rsid w:val="00D819E1"/>
    <w:rsid w:val="00D849AD"/>
    <w:rsid w:val="00D851BD"/>
    <w:rsid w:val="00D868E1"/>
    <w:rsid w:val="00D90C06"/>
    <w:rsid w:val="00D91194"/>
    <w:rsid w:val="00D92563"/>
    <w:rsid w:val="00D926C7"/>
    <w:rsid w:val="00D933A2"/>
    <w:rsid w:val="00DC5D52"/>
    <w:rsid w:val="00DD5A57"/>
    <w:rsid w:val="00DE3E61"/>
    <w:rsid w:val="00DF6DCF"/>
    <w:rsid w:val="00DF75AE"/>
    <w:rsid w:val="00E03110"/>
    <w:rsid w:val="00E053E3"/>
    <w:rsid w:val="00E100A6"/>
    <w:rsid w:val="00E1048F"/>
    <w:rsid w:val="00E1568F"/>
    <w:rsid w:val="00E27372"/>
    <w:rsid w:val="00E31DAA"/>
    <w:rsid w:val="00E338A4"/>
    <w:rsid w:val="00E36165"/>
    <w:rsid w:val="00E51045"/>
    <w:rsid w:val="00E52753"/>
    <w:rsid w:val="00E6334C"/>
    <w:rsid w:val="00E65F43"/>
    <w:rsid w:val="00E77E34"/>
    <w:rsid w:val="00E82F00"/>
    <w:rsid w:val="00E97B0B"/>
    <w:rsid w:val="00EA2253"/>
    <w:rsid w:val="00ED7461"/>
    <w:rsid w:val="00EF2934"/>
    <w:rsid w:val="00F00F90"/>
    <w:rsid w:val="00F12D92"/>
    <w:rsid w:val="00F14A5B"/>
    <w:rsid w:val="00F2022E"/>
    <w:rsid w:val="00F27BF0"/>
    <w:rsid w:val="00F305DC"/>
    <w:rsid w:val="00F337C9"/>
    <w:rsid w:val="00F3572F"/>
    <w:rsid w:val="00F413E9"/>
    <w:rsid w:val="00F5253E"/>
    <w:rsid w:val="00F52BB6"/>
    <w:rsid w:val="00F56183"/>
    <w:rsid w:val="00F56336"/>
    <w:rsid w:val="00F660F3"/>
    <w:rsid w:val="00F71663"/>
    <w:rsid w:val="00F742D5"/>
    <w:rsid w:val="00F8316E"/>
    <w:rsid w:val="00F856C8"/>
    <w:rsid w:val="00F9220A"/>
    <w:rsid w:val="00FA343F"/>
    <w:rsid w:val="00FB1D77"/>
    <w:rsid w:val="00FC072E"/>
    <w:rsid w:val="00FC0E24"/>
    <w:rsid w:val="00FC23BC"/>
    <w:rsid w:val="00FC74F7"/>
    <w:rsid w:val="00FD071A"/>
    <w:rsid w:val="00FE5BD8"/>
    <w:rsid w:val="00FF2DAD"/>
    <w:rsid w:val="00FF4E7D"/>
    <w:rsid w:val="00FF533F"/>
    <w:rsid w:val="1E0D8D89"/>
    <w:rsid w:val="2793F1BD"/>
    <w:rsid w:val="38C0F635"/>
    <w:rsid w:val="47E3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DE698"/>
  <w15:docId w15:val="{6560E380-41DD-4E95-A0CD-9E0F1F4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20"/>
    <w:rPr>
      <w:rFonts w:ascii="Tahoma" w:hAnsi="Tahoma" w:cs="Tahoma"/>
      <w:sz w:val="16"/>
      <w:szCs w:val="16"/>
    </w:rPr>
  </w:style>
  <w:style w:type="paragraph" w:styleId="ListParagraph">
    <w:name w:val="List Paragraph"/>
    <w:basedOn w:val="Normal"/>
    <w:link w:val="ListParagraphChar"/>
    <w:uiPriority w:val="34"/>
    <w:qFormat/>
    <w:rsid w:val="00894E28"/>
    <w:pPr>
      <w:ind w:left="720"/>
      <w:contextualSpacing/>
    </w:pPr>
  </w:style>
  <w:style w:type="character" w:styleId="CommentReference">
    <w:name w:val="annotation reference"/>
    <w:basedOn w:val="DefaultParagraphFont"/>
    <w:uiPriority w:val="99"/>
    <w:semiHidden/>
    <w:unhideWhenUsed/>
    <w:rsid w:val="00370C8C"/>
    <w:rPr>
      <w:sz w:val="16"/>
      <w:szCs w:val="16"/>
    </w:rPr>
  </w:style>
  <w:style w:type="paragraph" w:styleId="CommentText">
    <w:name w:val="annotation text"/>
    <w:basedOn w:val="Normal"/>
    <w:link w:val="CommentTextChar"/>
    <w:uiPriority w:val="99"/>
    <w:semiHidden/>
    <w:unhideWhenUsed/>
    <w:rsid w:val="00370C8C"/>
    <w:pPr>
      <w:spacing w:line="240" w:lineRule="auto"/>
    </w:pPr>
    <w:rPr>
      <w:sz w:val="20"/>
      <w:szCs w:val="20"/>
    </w:rPr>
  </w:style>
  <w:style w:type="character" w:customStyle="1" w:styleId="CommentTextChar">
    <w:name w:val="Comment Text Char"/>
    <w:basedOn w:val="DefaultParagraphFont"/>
    <w:link w:val="CommentText"/>
    <w:uiPriority w:val="99"/>
    <w:semiHidden/>
    <w:rsid w:val="00370C8C"/>
    <w:rPr>
      <w:sz w:val="20"/>
      <w:szCs w:val="20"/>
    </w:rPr>
  </w:style>
  <w:style w:type="paragraph" w:styleId="CommentSubject">
    <w:name w:val="annotation subject"/>
    <w:basedOn w:val="CommentText"/>
    <w:next w:val="CommentText"/>
    <w:link w:val="CommentSubjectChar"/>
    <w:uiPriority w:val="99"/>
    <w:semiHidden/>
    <w:unhideWhenUsed/>
    <w:rsid w:val="00370C8C"/>
    <w:rPr>
      <w:b/>
      <w:bCs/>
    </w:rPr>
  </w:style>
  <w:style w:type="character" w:customStyle="1" w:styleId="CommentSubjectChar">
    <w:name w:val="Comment Subject Char"/>
    <w:basedOn w:val="CommentTextChar"/>
    <w:link w:val="CommentSubject"/>
    <w:uiPriority w:val="99"/>
    <w:semiHidden/>
    <w:rsid w:val="00370C8C"/>
    <w:rPr>
      <w:b/>
      <w:bCs/>
      <w:sz w:val="20"/>
      <w:szCs w:val="20"/>
    </w:rPr>
  </w:style>
  <w:style w:type="character" w:styleId="Hyperlink">
    <w:name w:val="Hyperlink"/>
    <w:basedOn w:val="DefaultParagraphFont"/>
    <w:uiPriority w:val="99"/>
    <w:unhideWhenUsed/>
    <w:rsid w:val="002969DE"/>
    <w:rPr>
      <w:color w:val="0000FF" w:themeColor="hyperlink"/>
      <w:u w:val="single"/>
    </w:rPr>
  </w:style>
  <w:style w:type="paragraph" w:styleId="NormalWeb">
    <w:name w:val="Normal (Web)"/>
    <w:basedOn w:val="Normal"/>
    <w:uiPriority w:val="99"/>
    <w:unhideWhenUsed/>
    <w:rsid w:val="002969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9DE"/>
    <w:rPr>
      <w:b/>
      <w:bCs/>
    </w:rPr>
  </w:style>
  <w:style w:type="character" w:styleId="FollowedHyperlink">
    <w:name w:val="FollowedHyperlink"/>
    <w:basedOn w:val="DefaultParagraphFont"/>
    <w:uiPriority w:val="99"/>
    <w:semiHidden/>
    <w:unhideWhenUsed/>
    <w:rsid w:val="008249EE"/>
    <w:rPr>
      <w:color w:val="800080" w:themeColor="followedHyperlink"/>
      <w:u w:val="single"/>
    </w:rPr>
  </w:style>
  <w:style w:type="paragraph" w:customStyle="1" w:styleId="msolistparagraph0">
    <w:name w:val="msolistparagraph"/>
    <w:basedOn w:val="Normal"/>
    <w:uiPriority w:val="99"/>
    <w:rsid w:val="00BC5AF6"/>
    <w:pPr>
      <w:spacing w:after="0" w:line="240" w:lineRule="auto"/>
      <w:ind w:left="720"/>
    </w:pPr>
    <w:rPr>
      <w:rFonts w:ascii="Times New Roman" w:hAnsi="Times New Roman" w:cs="Times New Roman"/>
      <w:sz w:val="24"/>
      <w:szCs w:val="24"/>
    </w:rPr>
  </w:style>
  <w:style w:type="paragraph" w:styleId="Revision">
    <w:name w:val="Revision"/>
    <w:hidden/>
    <w:uiPriority w:val="99"/>
    <w:semiHidden/>
    <w:rsid w:val="00FC74F7"/>
    <w:pPr>
      <w:spacing w:after="0" w:line="240" w:lineRule="auto"/>
    </w:pPr>
  </w:style>
  <w:style w:type="paragraph" w:customStyle="1" w:styleId="Body1">
    <w:name w:val="Body 1"/>
    <w:rsid w:val="00E51045"/>
    <w:pPr>
      <w:spacing w:after="0" w:line="240" w:lineRule="auto"/>
      <w:outlineLvl w:val="0"/>
    </w:pPr>
    <w:rPr>
      <w:rFonts w:ascii="Helvetica" w:eastAsia="Arial Unicode MS" w:hAnsi="Helvetica" w:cs="Times New Roman"/>
      <w:color w:val="000000"/>
      <w:sz w:val="24"/>
      <w:szCs w:val="20"/>
      <w:u w:color="000000"/>
    </w:rPr>
  </w:style>
  <w:style w:type="paragraph" w:styleId="NoSpacing">
    <w:name w:val="No Spacing"/>
    <w:uiPriority w:val="1"/>
    <w:qFormat/>
    <w:rsid w:val="00590D3A"/>
    <w:pPr>
      <w:spacing w:after="0" w:line="240" w:lineRule="auto"/>
    </w:pPr>
  </w:style>
  <w:style w:type="paragraph" w:styleId="Header">
    <w:name w:val="header"/>
    <w:basedOn w:val="Normal"/>
    <w:link w:val="HeaderChar"/>
    <w:uiPriority w:val="99"/>
    <w:unhideWhenUsed/>
    <w:rsid w:val="00A4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305"/>
  </w:style>
  <w:style w:type="paragraph" w:styleId="Footer">
    <w:name w:val="footer"/>
    <w:basedOn w:val="Normal"/>
    <w:link w:val="FooterChar"/>
    <w:uiPriority w:val="99"/>
    <w:unhideWhenUsed/>
    <w:rsid w:val="00A4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305"/>
  </w:style>
  <w:style w:type="character" w:styleId="UnresolvedMention">
    <w:name w:val="Unresolved Mention"/>
    <w:basedOn w:val="DefaultParagraphFont"/>
    <w:uiPriority w:val="99"/>
    <w:semiHidden/>
    <w:unhideWhenUsed/>
    <w:rsid w:val="00951961"/>
    <w:rPr>
      <w:color w:val="605E5C"/>
      <w:shd w:val="clear" w:color="auto" w:fill="E1DFDD"/>
    </w:rPr>
  </w:style>
  <w:style w:type="table" w:styleId="TableGrid">
    <w:name w:val="Table Grid"/>
    <w:basedOn w:val="TableNormal"/>
    <w:uiPriority w:val="59"/>
    <w:rsid w:val="00F3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3572F"/>
  </w:style>
  <w:style w:type="character" w:customStyle="1" w:styleId="normaltextrun">
    <w:name w:val="normaltextrun"/>
    <w:basedOn w:val="DefaultParagraphFont"/>
    <w:rsid w:val="00F3572F"/>
  </w:style>
  <w:style w:type="character" w:customStyle="1" w:styleId="normaltextrun1">
    <w:name w:val="normaltextrun1"/>
    <w:basedOn w:val="DefaultParagraphFont"/>
    <w:rsid w:val="00F3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055">
      <w:bodyDiv w:val="1"/>
      <w:marLeft w:val="0"/>
      <w:marRight w:val="0"/>
      <w:marTop w:val="0"/>
      <w:marBottom w:val="0"/>
      <w:divBdr>
        <w:top w:val="none" w:sz="0" w:space="0" w:color="auto"/>
        <w:left w:val="none" w:sz="0" w:space="0" w:color="auto"/>
        <w:bottom w:val="none" w:sz="0" w:space="0" w:color="auto"/>
        <w:right w:val="none" w:sz="0" w:space="0" w:color="auto"/>
      </w:divBdr>
    </w:div>
    <w:div w:id="149638605">
      <w:bodyDiv w:val="1"/>
      <w:marLeft w:val="0"/>
      <w:marRight w:val="0"/>
      <w:marTop w:val="0"/>
      <w:marBottom w:val="0"/>
      <w:divBdr>
        <w:top w:val="none" w:sz="0" w:space="0" w:color="auto"/>
        <w:left w:val="none" w:sz="0" w:space="0" w:color="auto"/>
        <w:bottom w:val="none" w:sz="0" w:space="0" w:color="auto"/>
        <w:right w:val="none" w:sz="0" w:space="0" w:color="auto"/>
      </w:divBdr>
    </w:div>
    <w:div w:id="159931037">
      <w:bodyDiv w:val="1"/>
      <w:marLeft w:val="0"/>
      <w:marRight w:val="0"/>
      <w:marTop w:val="0"/>
      <w:marBottom w:val="0"/>
      <w:divBdr>
        <w:top w:val="none" w:sz="0" w:space="0" w:color="auto"/>
        <w:left w:val="none" w:sz="0" w:space="0" w:color="auto"/>
        <w:bottom w:val="none" w:sz="0" w:space="0" w:color="auto"/>
        <w:right w:val="none" w:sz="0" w:space="0" w:color="auto"/>
      </w:divBdr>
    </w:div>
    <w:div w:id="232395870">
      <w:bodyDiv w:val="1"/>
      <w:marLeft w:val="0"/>
      <w:marRight w:val="0"/>
      <w:marTop w:val="0"/>
      <w:marBottom w:val="0"/>
      <w:divBdr>
        <w:top w:val="none" w:sz="0" w:space="0" w:color="auto"/>
        <w:left w:val="none" w:sz="0" w:space="0" w:color="auto"/>
        <w:bottom w:val="none" w:sz="0" w:space="0" w:color="auto"/>
        <w:right w:val="none" w:sz="0" w:space="0" w:color="auto"/>
      </w:divBdr>
    </w:div>
    <w:div w:id="236942390">
      <w:bodyDiv w:val="1"/>
      <w:marLeft w:val="0"/>
      <w:marRight w:val="0"/>
      <w:marTop w:val="0"/>
      <w:marBottom w:val="0"/>
      <w:divBdr>
        <w:top w:val="none" w:sz="0" w:space="0" w:color="auto"/>
        <w:left w:val="none" w:sz="0" w:space="0" w:color="auto"/>
        <w:bottom w:val="none" w:sz="0" w:space="0" w:color="auto"/>
        <w:right w:val="none" w:sz="0" w:space="0" w:color="auto"/>
      </w:divBdr>
    </w:div>
    <w:div w:id="270013896">
      <w:bodyDiv w:val="1"/>
      <w:marLeft w:val="0"/>
      <w:marRight w:val="0"/>
      <w:marTop w:val="0"/>
      <w:marBottom w:val="0"/>
      <w:divBdr>
        <w:top w:val="none" w:sz="0" w:space="0" w:color="auto"/>
        <w:left w:val="none" w:sz="0" w:space="0" w:color="auto"/>
        <w:bottom w:val="none" w:sz="0" w:space="0" w:color="auto"/>
        <w:right w:val="none" w:sz="0" w:space="0" w:color="auto"/>
      </w:divBdr>
    </w:div>
    <w:div w:id="341662317">
      <w:bodyDiv w:val="1"/>
      <w:marLeft w:val="0"/>
      <w:marRight w:val="0"/>
      <w:marTop w:val="0"/>
      <w:marBottom w:val="0"/>
      <w:divBdr>
        <w:top w:val="none" w:sz="0" w:space="0" w:color="auto"/>
        <w:left w:val="none" w:sz="0" w:space="0" w:color="auto"/>
        <w:bottom w:val="none" w:sz="0" w:space="0" w:color="auto"/>
        <w:right w:val="none" w:sz="0" w:space="0" w:color="auto"/>
      </w:divBdr>
    </w:div>
    <w:div w:id="655036820">
      <w:bodyDiv w:val="1"/>
      <w:marLeft w:val="0"/>
      <w:marRight w:val="0"/>
      <w:marTop w:val="0"/>
      <w:marBottom w:val="0"/>
      <w:divBdr>
        <w:top w:val="none" w:sz="0" w:space="0" w:color="auto"/>
        <w:left w:val="none" w:sz="0" w:space="0" w:color="auto"/>
        <w:bottom w:val="none" w:sz="0" w:space="0" w:color="auto"/>
        <w:right w:val="none" w:sz="0" w:space="0" w:color="auto"/>
      </w:divBdr>
    </w:div>
    <w:div w:id="662465140">
      <w:bodyDiv w:val="1"/>
      <w:marLeft w:val="0"/>
      <w:marRight w:val="0"/>
      <w:marTop w:val="0"/>
      <w:marBottom w:val="0"/>
      <w:divBdr>
        <w:top w:val="none" w:sz="0" w:space="0" w:color="auto"/>
        <w:left w:val="none" w:sz="0" w:space="0" w:color="auto"/>
        <w:bottom w:val="none" w:sz="0" w:space="0" w:color="auto"/>
        <w:right w:val="none" w:sz="0" w:space="0" w:color="auto"/>
      </w:divBdr>
      <w:divsChild>
        <w:div w:id="1321541168">
          <w:marLeft w:val="0"/>
          <w:marRight w:val="0"/>
          <w:marTop w:val="0"/>
          <w:marBottom w:val="0"/>
          <w:divBdr>
            <w:top w:val="none" w:sz="0" w:space="0" w:color="auto"/>
            <w:left w:val="none" w:sz="0" w:space="0" w:color="auto"/>
            <w:bottom w:val="none" w:sz="0" w:space="0" w:color="auto"/>
            <w:right w:val="none" w:sz="0" w:space="0" w:color="auto"/>
          </w:divBdr>
          <w:divsChild>
            <w:div w:id="2027825884">
              <w:marLeft w:val="0"/>
              <w:marRight w:val="0"/>
              <w:marTop w:val="0"/>
              <w:marBottom w:val="0"/>
              <w:divBdr>
                <w:top w:val="none" w:sz="0" w:space="0" w:color="auto"/>
                <w:left w:val="none" w:sz="0" w:space="0" w:color="auto"/>
                <w:bottom w:val="none" w:sz="0" w:space="0" w:color="auto"/>
                <w:right w:val="none" w:sz="0" w:space="0" w:color="auto"/>
              </w:divBdr>
              <w:divsChild>
                <w:div w:id="1106540208">
                  <w:marLeft w:val="0"/>
                  <w:marRight w:val="0"/>
                  <w:marTop w:val="0"/>
                  <w:marBottom w:val="0"/>
                  <w:divBdr>
                    <w:top w:val="none" w:sz="0" w:space="0" w:color="auto"/>
                    <w:left w:val="none" w:sz="0" w:space="0" w:color="auto"/>
                    <w:bottom w:val="none" w:sz="0" w:space="0" w:color="auto"/>
                    <w:right w:val="none" w:sz="0" w:space="0" w:color="auto"/>
                  </w:divBdr>
                  <w:divsChild>
                    <w:div w:id="545218101">
                      <w:marLeft w:val="0"/>
                      <w:marRight w:val="0"/>
                      <w:marTop w:val="0"/>
                      <w:marBottom w:val="0"/>
                      <w:divBdr>
                        <w:top w:val="none" w:sz="0" w:space="0" w:color="auto"/>
                        <w:left w:val="none" w:sz="0" w:space="0" w:color="auto"/>
                        <w:bottom w:val="none" w:sz="0" w:space="0" w:color="auto"/>
                        <w:right w:val="none" w:sz="0" w:space="0" w:color="auto"/>
                      </w:divBdr>
                      <w:divsChild>
                        <w:div w:id="1990161964">
                          <w:marLeft w:val="0"/>
                          <w:marRight w:val="0"/>
                          <w:marTop w:val="0"/>
                          <w:marBottom w:val="0"/>
                          <w:divBdr>
                            <w:top w:val="none" w:sz="0" w:space="0" w:color="auto"/>
                            <w:left w:val="none" w:sz="0" w:space="0" w:color="auto"/>
                            <w:bottom w:val="none" w:sz="0" w:space="0" w:color="auto"/>
                            <w:right w:val="none" w:sz="0" w:space="0" w:color="auto"/>
                          </w:divBdr>
                          <w:divsChild>
                            <w:div w:id="20916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831818">
      <w:bodyDiv w:val="1"/>
      <w:marLeft w:val="0"/>
      <w:marRight w:val="0"/>
      <w:marTop w:val="0"/>
      <w:marBottom w:val="0"/>
      <w:divBdr>
        <w:top w:val="none" w:sz="0" w:space="0" w:color="auto"/>
        <w:left w:val="none" w:sz="0" w:space="0" w:color="auto"/>
        <w:bottom w:val="none" w:sz="0" w:space="0" w:color="auto"/>
        <w:right w:val="none" w:sz="0" w:space="0" w:color="auto"/>
      </w:divBdr>
    </w:div>
    <w:div w:id="750274247">
      <w:bodyDiv w:val="1"/>
      <w:marLeft w:val="0"/>
      <w:marRight w:val="0"/>
      <w:marTop w:val="0"/>
      <w:marBottom w:val="0"/>
      <w:divBdr>
        <w:top w:val="none" w:sz="0" w:space="0" w:color="auto"/>
        <w:left w:val="none" w:sz="0" w:space="0" w:color="auto"/>
        <w:bottom w:val="none" w:sz="0" w:space="0" w:color="auto"/>
        <w:right w:val="none" w:sz="0" w:space="0" w:color="auto"/>
      </w:divBdr>
    </w:div>
    <w:div w:id="922226280">
      <w:bodyDiv w:val="1"/>
      <w:marLeft w:val="0"/>
      <w:marRight w:val="0"/>
      <w:marTop w:val="0"/>
      <w:marBottom w:val="0"/>
      <w:divBdr>
        <w:top w:val="none" w:sz="0" w:space="0" w:color="auto"/>
        <w:left w:val="none" w:sz="0" w:space="0" w:color="auto"/>
        <w:bottom w:val="none" w:sz="0" w:space="0" w:color="auto"/>
        <w:right w:val="none" w:sz="0" w:space="0" w:color="auto"/>
      </w:divBdr>
      <w:divsChild>
        <w:div w:id="1916354726">
          <w:marLeft w:val="0"/>
          <w:marRight w:val="0"/>
          <w:marTop w:val="0"/>
          <w:marBottom w:val="0"/>
          <w:divBdr>
            <w:top w:val="none" w:sz="0" w:space="0" w:color="auto"/>
            <w:left w:val="none" w:sz="0" w:space="0" w:color="auto"/>
            <w:bottom w:val="none" w:sz="0" w:space="0" w:color="auto"/>
            <w:right w:val="none" w:sz="0" w:space="0" w:color="auto"/>
          </w:divBdr>
          <w:divsChild>
            <w:div w:id="1927490619">
              <w:marLeft w:val="0"/>
              <w:marRight w:val="0"/>
              <w:marTop w:val="0"/>
              <w:marBottom w:val="0"/>
              <w:divBdr>
                <w:top w:val="none" w:sz="0" w:space="0" w:color="auto"/>
                <w:left w:val="none" w:sz="0" w:space="0" w:color="auto"/>
                <w:bottom w:val="none" w:sz="0" w:space="0" w:color="auto"/>
                <w:right w:val="none" w:sz="0" w:space="0" w:color="auto"/>
              </w:divBdr>
              <w:divsChild>
                <w:div w:id="327633871">
                  <w:marLeft w:val="0"/>
                  <w:marRight w:val="0"/>
                  <w:marTop w:val="0"/>
                  <w:marBottom w:val="0"/>
                  <w:divBdr>
                    <w:top w:val="none" w:sz="0" w:space="0" w:color="auto"/>
                    <w:left w:val="none" w:sz="0" w:space="0" w:color="auto"/>
                    <w:bottom w:val="none" w:sz="0" w:space="0" w:color="auto"/>
                    <w:right w:val="none" w:sz="0" w:space="0" w:color="auto"/>
                  </w:divBdr>
                  <w:divsChild>
                    <w:div w:id="5981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1433">
      <w:bodyDiv w:val="1"/>
      <w:marLeft w:val="0"/>
      <w:marRight w:val="0"/>
      <w:marTop w:val="0"/>
      <w:marBottom w:val="0"/>
      <w:divBdr>
        <w:top w:val="none" w:sz="0" w:space="0" w:color="auto"/>
        <w:left w:val="none" w:sz="0" w:space="0" w:color="auto"/>
        <w:bottom w:val="none" w:sz="0" w:space="0" w:color="auto"/>
        <w:right w:val="none" w:sz="0" w:space="0" w:color="auto"/>
      </w:divBdr>
    </w:div>
    <w:div w:id="1177816083">
      <w:bodyDiv w:val="1"/>
      <w:marLeft w:val="0"/>
      <w:marRight w:val="0"/>
      <w:marTop w:val="0"/>
      <w:marBottom w:val="0"/>
      <w:divBdr>
        <w:top w:val="none" w:sz="0" w:space="0" w:color="auto"/>
        <w:left w:val="none" w:sz="0" w:space="0" w:color="auto"/>
        <w:bottom w:val="none" w:sz="0" w:space="0" w:color="auto"/>
        <w:right w:val="none" w:sz="0" w:space="0" w:color="auto"/>
      </w:divBdr>
    </w:div>
    <w:div w:id="1221097363">
      <w:bodyDiv w:val="1"/>
      <w:marLeft w:val="0"/>
      <w:marRight w:val="0"/>
      <w:marTop w:val="0"/>
      <w:marBottom w:val="0"/>
      <w:divBdr>
        <w:top w:val="none" w:sz="0" w:space="0" w:color="auto"/>
        <w:left w:val="none" w:sz="0" w:space="0" w:color="auto"/>
        <w:bottom w:val="none" w:sz="0" w:space="0" w:color="auto"/>
        <w:right w:val="none" w:sz="0" w:space="0" w:color="auto"/>
      </w:divBdr>
      <w:divsChild>
        <w:div w:id="1703819750">
          <w:marLeft w:val="0"/>
          <w:marRight w:val="0"/>
          <w:marTop w:val="0"/>
          <w:marBottom w:val="0"/>
          <w:divBdr>
            <w:top w:val="none" w:sz="0" w:space="0" w:color="auto"/>
            <w:left w:val="none" w:sz="0" w:space="0" w:color="auto"/>
            <w:bottom w:val="none" w:sz="0" w:space="0" w:color="auto"/>
            <w:right w:val="none" w:sz="0" w:space="0" w:color="auto"/>
          </w:divBdr>
          <w:divsChild>
            <w:div w:id="1295062931">
              <w:marLeft w:val="0"/>
              <w:marRight w:val="0"/>
              <w:marTop w:val="0"/>
              <w:marBottom w:val="0"/>
              <w:divBdr>
                <w:top w:val="none" w:sz="0" w:space="0" w:color="auto"/>
                <w:left w:val="none" w:sz="0" w:space="0" w:color="auto"/>
                <w:bottom w:val="none" w:sz="0" w:space="0" w:color="auto"/>
                <w:right w:val="none" w:sz="0" w:space="0" w:color="auto"/>
              </w:divBdr>
              <w:divsChild>
                <w:div w:id="26372315">
                  <w:marLeft w:val="0"/>
                  <w:marRight w:val="0"/>
                  <w:marTop w:val="0"/>
                  <w:marBottom w:val="0"/>
                  <w:divBdr>
                    <w:top w:val="none" w:sz="0" w:space="0" w:color="auto"/>
                    <w:left w:val="none" w:sz="0" w:space="0" w:color="auto"/>
                    <w:bottom w:val="none" w:sz="0" w:space="0" w:color="auto"/>
                    <w:right w:val="none" w:sz="0" w:space="0" w:color="auto"/>
                  </w:divBdr>
                  <w:divsChild>
                    <w:div w:id="1104694934">
                      <w:marLeft w:val="0"/>
                      <w:marRight w:val="0"/>
                      <w:marTop w:val="0"/>
                      <w:marBottom w:val="0"/>
                      <w:divBdr>
                        <w:top w:val="none" w:sz="0" w:space="0" w:color="auto"/>
                        <w:left w:val="none" w:sz="0" w:space="0" w:color="auto"/>
                        <w:bottom w:val="none" w:sz="0" w:space="0" w:color="auto"/>
                        <w:right w:val="none" w:sz="0" w:space="0" w:color="auto"/>
                      </w:divBdr>
                      <w:divsChild>
                        <w:div w:id="191499900">
                          <w:marLeft w:val="0"/>
                          <w:marRight w:val="0"/>
                          <w:marTop w:val="0"/>
                          <w:marBottom w:val="0"/>
                          <w:divBdr>
                            <w:top w:val="none" w:sz="0" w:space="0" w:color="auto"/>
                            <w:left w:val="none" w:sz="0" w:space="0" w:color="auto"/>
                            <w:bottom w:val="none" w:sz="0" w:space="0" w:color="auto"/>
                            <w:right w:val="none" w:sz="0" w:space="0" w:color="auto"/>
                          </w:divBdr>
                          <w:divsChild>
                            <w:div w:id="13970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21566">
      <w:bodyDiv w:val="1"/>
      <w:marLeft w:val="0"/>
      <w:marRight w:val="0"/>
      <w:marTop w:val="0"/>
      <w:marBottom w:val="0"/>
      <w:divBdr>
        <w:top w:val="none" w:sz="0" w:space="0" w:color="auto"/>
        <w:left w:val="none" w:sz="0" w:space="0" w:color="auto"/>
        <w:bottom w:val="none" w:sz="0" w:space="0" w:color="auto"/>
        <w:right w:val="none" w:sz="0" w:space="0" w:color="auto"/>
      </w:divBdr>
    </w:div>
    <w:div w:id="1539052357">
      <w:bodyDiv w:val="1"/>
      <w:marLeft w:val="0"/>
      <w:marRight w:val="0"/>
      <w:marTop w:val="0"/>
      <w:marBottom w:val="0"/>
      <w:divBdr>
        <w:top w:val="none" w:sz="0" w:space="0" w:color="auto"/>
        <w:left w:val="none" w:sz="0" w:space="0" w:color="auto"/>
        <w:bottom w:val="none" w:sz="0" w:space="0" w:color="auto"/>
        <w:right w:val="none" w:sz="0" w:space="0" w:color="auto"/>
      </w:divBdr>
      <w:divsChild>
        <w:div w:id="1326322638">
          <w:marLeft w:val="0"/>
          <w:marRight w:val="0"/>
          <w:marTop w:val="0"/>
          <w:marBottom w:val="0"/>
          <w:divBdr>
            <w:top w:val="none" w:sz="0" w:space="0" w:color="auto"/>
            <w:left w:val="none" w:sz="0" w:space="0" w:color="auto"/>
            <w:bottom w:val="none" w:sz="0" w:space="0" w:color="auto"/>
            <w:right w:val="none" w:sz="0" w:space="0" w:color="auto"/>
          </w:divBdr>
          <w:divsChild>
            <w:div w:id="1582131356">
              <w:marLeft w:val="0"/>
              <w:marRight w:val="0"/>
              <w:marTop w:val="0"/>
              <w:marBottom w:val="0"/>
              <w:divBdr>
                <w:top w:val="none" w:sz="0" w:space="0" w:color="auto"/>
                <w:left w:val="none" w:sz="0" w:space="0" w:color="auto"/>
                <w:bottom w:val="none" w:sz="0" w:space="0" w:color="auto"/>
                <w:right w:val="none" w:sz="0" w:space="0" w:color="auto"/>
              </w:divBdr>
              <w:divsChild>
                <w:div w:id="1636714650">
                  <w:marLeft w:val="0"/>
                  <w:marRight w:val="0"/>
                  <w:marTop w:val="0"/>
                  <w:marBottom w:val="0"/>
                  <w:divBdr>
                    <w:top w:val="none" w:sz="0" w:space="0" w:color="auto"/>
                    <w:left w:val="none" w:sz="0" w:space="0" w:color="auto"/>
                    <w:bottom w:val="none" w:sz="0" w:space="0" w:color="auto"/>
                    <w:right w:val="none" w:sz="0" w:space="0" w:color="auto"/>
                  </w:divBdr>
                  <w:divsChild>
                    <w:div w:id="1257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8534">
      <w:bodyDiv w:val="1"/>
      <w:marLeft w:val="0"/>
      <w:marRight w:val="0"/>
      <w:marTop w:val="0"/>
      <w:marBottom w:val="0"/>
      <w:divBdr>
        <w:top w:val="none" w:sz="0" w:space="0" w:color="auto"/>
        <w:left w:val="none" w:sz="0" w:space="0" w:color="auto"/>
        <w:bottom w:val="none" w:sz="0" w:space="0" w:color="auto"/>
        <w:right w:val="none" w:sz="0" w:space="0" w:color="auto"/>
      </w:divBdr>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8668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rt.org/" TargetMode="External"/><Relationship Id="rId18" Type="http://schemas.openxmlformats.org/officeDocument/2006/relationships/hyperlink" Target="https://www.scphc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tterhealthcare.org/" TargetMode="External"/><Relationship Id="rId17" Type="http://schemas.openxmlformats.org/officeDocument/2006/relationships/hyperlink" Target="http://sclions.org/wp2/" TargetMode="External"/><Relationship Id="rId2" Type="http://schemas.openxmlformats.org/officeDocument/2006/relationships/customXml" Target="../customXml/item2.xml"/><Relationship Id="rId16" Type="http://schemas.openxmlformats.org/officeDocument/2006/relationships/hyperlink" Target="https://www.lowcountryfoodbank.org/" TargetMode="External"/><Relationship Id="rId20" Type="http://schemas.openxmlformats.org/officeDocument/2006/relationships/hyperlink" Target="http://www.uh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rvesthope.org/" TargetMode="External"/><Relationship Id="rId10" Type="http://schemas.openxmlformats.org/officeDocument/2006/relationships/endnotes" Target="endnotes.xml"/><Relationship Id="rId19" Type="http://schemas.openxmlformats.org/officeDocument/2006/relationships/hyperlink" Target="https://www.thebigredbarnretre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ldenharves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F7B181B44FE94883E782B31638DDA7" ma:contentTypeVersion="9" ma:contentTypeDescription="Create a new document." ma:contentTypeScope="" ma:versionID="d104c693ae250975ace7ff4f2d221348">
  <xsd:schema xmlns:xsd="http://www.w3.org/2001/XMLSchema" xmlns:xs="http://www.w3.org/2001/XMLSchema" xmlns:p="http://schemas.microsoft.com/office/2006/metadata/properties" xmlns:ns2="b9a31e02-8be5-4f18-97b7-459a94d5ddcb" targetNamespace="http://schemas.microsoft.com/office/2006/metadata/properties" ma:root="true" ma:fieldsID="3ba0b5d165a86d968702ffa619b9e357" ns2:_="">
    <xsd:import namespace="b9a31e02-8be5-4f18-97b7-459a94d5d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1e02-8be5-4f18-97b7-459a94d5d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74F5B-443C-4E6E-BF17-944E44306C41}">
  <ds:schemaRefs>
    <ds:schemaRef ds:uri="http://schemas.openxmlformats.org/officeDocument/2006/bibliography"/>
  </ds:schemaRefs>
</ds:datastoreItem>
</file>

<file path=customXml/itemProps2.xml><?xml version="1.0" encoding="utf-8"?>
<ds:datastoreItem xmlns:ds="http://schemas.openxmlformats.org/officeDocument/2006/customXml" ds:itemID="{6597C080-5E46-4B35-A0CA-D74B6059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1e02-8be5-4f18-97b7-459a94d5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062A5-F6B1-4BE4-9EE7-2D6196796BE0}">
  <ds:schemaRefs>
    <ds:schemaRef ds:uri="http://schemas.microsoft.com/sharepoint/v3/contenttype/forms"/>
  </ds:schemaRefs>
</ds:datastoreItem>
</file>

<file path=customXml/itemProps4.xml><?xml version="1.0" encoding="utf-8"?>
<ds:datastoreItem xmlns:ds="http://schemas.openxmlformats.org/officeDocument/2006/customXml" ds:itemID="{EFE797F3-5E0C-4465-916C-15AB57F9E6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a31e02-8be5-4f18-97b7-459a94d5dd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Company>UnitedHealth Group</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tony_marusic@uhc.com</dc:creator>
  <cp:lastModifiedBy>Daniel Prohaska</cp:lastModifiedBy>
  <cp:revision>2</cp:revision>
  <dcterms:created xsi:type="dcterms:W3CDTF">2020-07-08T18:43:00Z</dcterms:created>
  <dcterms:modified xsi:type="dcterms:W3CDTF">2020-07-08T18:43:00Z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0x01010026F7B181B44FE94883E782B31638DDA7</vt:lpwstr>
  </property>
</Properties>
</file>